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7166E3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 рабочей программе предмета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7166E3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ОП 05</w:t>
      </w:r>
      <w:r w:rsidR="00CD1C34" w:rsidRPr="00CD1C3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D1C34">
        <w:rPr>
          <w:rFonts w:ascii="Times New Roman" w:hAnsi="Times New Roman"/>
          <w:b/>
          <w:sz w:val="24"/>
          <w:szCs w:val="24"/>
          <w:u w:val="single"/>
        </w:rPr>
        <w:t>«</w:t>
      </w:r>
      <w:r w:rsidR="00CD1C34" w:rsidRPr="00CD1C34">
        <w:rPr>
          <w:rFonts w:ascii="Times New Roman" w:hAnsi="Times New Roman"/>
          <w:b/>
          <w:sz w:val="24"/>
          <w:szCs w:val="24"/>
          <w:u w:val="single"/>
        </w:rPr>
        <w:t>Экономика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организации</w:t>
      </w:r>
      <w:r w:rsidR="00CD1C34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C6BE9" w:rsidRDefault="004C6BE9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BE9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в структуре</w:t>
      </w:r>
    </w:p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BE9">
        <w:rPr>
          <w:rFonts w:ascii="Times New Roman" w:eastAsia="Times New Roman" w:hAnsi="Times New Roman" w:cs="Times New Roman"/>
          <w:b/>
          <w:sz w:val="24"/>
          <w:szCs w:val="24"/>
        </w:rPr>
        <w:t>основной профессиональной образовательной программы</w:t>
      </w:r>
    </w:p>
    <w:p w:rsidR="002578A9" w:rsidRPr="002578A9" w:rsidRDefault="002578A9" w:rsidP="00257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8A9">
        <w:rPr>
          <w:rFonts w:ascii="Times New Roman" w:eastAsia="Times New Roman" w:hAnsi="Times New Roman" w:cs="Times New Roman"/>
          <w:sz w:val="24"/>
          <w:szCs w:val="24"/>
        </w:rPr>
        <w:t>Учебный предмет «ОП.01 Экономика организации» является частью общепрофессионального учебного цикла основной образовательной программы среднего профессионального образования по программе подготовки квалифицированных рабочих, служащих в соответствии с ФГОС по профессии 46.01.01 Секретарь.</w:t>
      </w:r>
    </w:p>
    <w:p w:rsidR="009C49C1" w:rsidRPr="009C49C1" w:rsidRDefault="002578A9" w:rsidP="00257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8A9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07, ОК 08, ОК 09, ОК 10, ПК 1.2, ПК 1.3, ПК 1.4, ЛР 1 – ЛР 23.</w:t>
      </w:r>
    </w:p>
    <w:p w:rsidR="00CE5D22" w:rsidRDefault="00CE5D22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49C1" w:rsidRPr="009C49C1" w:rsidRDefault="009C49C1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49C1">
        <w:rPr>
          <w:rFonts w:ascii="Times New Roman" w:eastAsia="Times New Roman" w:hAnsi="Times New Roman" w:cs="Times New Roman"/>
          <w:b/>
          <w:sz w:val="24"/>
          <w:szCs w:val="24"/>
        </w:rPr>
        <w:t>Цели и планируемые результаты освоения дисциплины</w:t>
      </w:r>
    </w:p>
    <w:p w:rsidR="009C49C1" w:rsidRPr="009C49C1" w:rsidRDefault="009C49C1" w:rsidP="00CE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C1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следующие умения и знания.</w:t>
      </w:r>
    </w:p>
    <w:p w:rsidR="009C49C1" w:rsidRPr="009C49C1" w:rsidRDefault="009C49C1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3792"/>
      </w:tblGrid>
      <w:tr w:rsidR="009C49C1" w:rsidRPr="009C49C1" w:rsidTr="00DA424C">
        <w:trPr>
          <w:trHeight w:val="340"/>
        </w:trPr>
        <w:tc>
          <w:tcPr>
            <w:tcW w:w="1384" w:type="dxa"/>
            <w:vAlign w:val="center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ОК, ПК</w:t>
            </w:r>
          </w:p>
        </w:tc>
        <w:tc>
          <w:tcPr>
            <w:tcW w:w="4536" w:type="dxa"/>
            <w:vAlign w:val="center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3792" w:type="dxa"/>
            <w:vAlign w:val="center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</w:tc>
      </w:tr>
      <w:tr w:rsidR="002578A9" w:rsidRPr="009C49C1" w:rsidTr="00DA424C">
        <w:trPr>
          <w:trHeight w:val="3118"/>
        </w:trPr>
        <w:tc>
          <w:tcPr>
            <w:tcW w:w="1384" w:type="dxa"/>
          </w:tcPr>
          <w:p w:rsidR="002578A9" w:rsidRPr="002578A9" w:rsidRDefault="002578A9" w:rsidP="002578A9">
            <w:pPr>
              <w:rPr>
                <w:rFonts w:ascii="Times New Roman" w:hAnsi="Times New Roman" w:cs="Times New Roman"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 xml:space="preserve">ОК 01, ОК 02, ОК 03, ОК 04, ОК 05, ОК 06, ОК 07, ОК 08, ОК 09, ОК 10, </w:t>
            </w:r>
          </w:p>
          <w:p w:rsidR="002578A9" w:rsidRPr="002578A9" w:rsidRDefault="002578A9" w:rsidP="002578A9">
            <w:pPr>
              <w:rPr>
                <w:rFonts w:ascii="Times New Roman" w:hAnsi="Times New Roman" w:cs="Times New Roman"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>ПК 1.2, ПК 1.3, ПК 1.4, ЛР 1 – ЛР 23</w:t>
            </w:r>
          </w:p>
        </w:tc>
        <w:tc>
          <w:tcPr>
            <w:tcW w:w="4536" w:type="dxa"/>
          </w:tcPr>
          <w:p w:rsidR="002578A9" w:rsidRPr="002578A9" w:rsidRDefault="002578A9" w:rsidP="002578A9">
            <w:pPr>
              <w:shd w:val="clear" w:color="auto" w:fill="FFFFFF"/>
              <w:ind w:right="-57"/>
              <w:rPr>
                <w:rFonts w:ascii="Times New Roman" w:hAnsi="Times New Roman" w:cs="Times New Roman"/>
                <w:i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>-применять экономически обоснованные виды работ и приемы организации труда при обслуживании работы руководителя организации или структурного подразделения;</w:t>
            </w:r>
          </w:p>
        </w:tc>
        <w:tc>
          <w:tcPr>
            <w:tcW w:w="3792" w:type="dxa"/>
          </w:tcPr>
          <w:p w:rsidR="002578A9" w:rsidRPr="002578A9" w:rsidRDefault="002578A9" w:rsidP="002578A9">
            <w:pPr>
              <w:shd w:val="clear" w:color="auto" w:fill="FFFFFF"/>
              <w:tabs>
                <w:tab w:val="right" w:pos="3633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>- основы экономики отрасли, организации;</w:t>
            </w:r>
          </w:p>
          <w:p w:rsidR="002578A9" w:rsidRPr="002578A9" w:rsidRDefault="002578A9" w:rsidP="002578A9">
            <w:pPr>
              <w:shd w:val="clear" w:color="auto" w:fill="FFFFFF"/>
              <w:tabs>
                <w:tab w:val="right" w:pos="3633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>-специфику деятельности организации;</w:t>
            </w:r>
          </w:p>
          <w:p w:rsidR="002578A9" w:rsidRPr="002578A9" w:rsidRDefault="002578A9" w:rsidP="002578A9">
            <w:pPr>
              <w:shd w:val="clear" w:color="auto" w:fill="FFFFFF"/>
              <w:tabs>
                <w:tab w:val="right" w:pos="3633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>- основные аспекты развития организации как хозяйствующего субъекта в рыночной экономике;</w:t>
            </w:r>
          </w:p>
          <w:p w:rsidR="002578A9" w:rsidRPr="002578A9" w:rsidRDefault="002578A9" w:rsidP="002578A9">
            <w:pPr>
              <w:shd w:val="clear" w:color="auto" w:fill="FFFFFF"/>
              <w:tabs>
                <w:tab w:val="right" w:pos="3633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>- структуру организации;</w:t>
            </w:r>
          </w:p>
          <w:p w:rsidR="002578A9" w:rsidRPr="002578A9" w:rsidRDefault="002578A9" w:rsidP="002578A9">
            <w:pPr>
              <w:shd w:val="clear" w:color="auto" w:fill="FFFFFF"/>
              <w:tabs>
                <w:tab w:val="right" w:pos="3633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578A9">
              <w:rPr>
                <w:rFonts w:ascii="Times New Roman" w:hAnsi="Times New Roman" w:cs="Times New Roman"/>
                <w:sz w:val="24"/>
              </w:rPr>
              <w:t>- систему управления организацией.</w:t>
            </w:r>
          </w:p>
        </w:tc>
      </w:tr>
    </w:tbl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BE9" w:rsidRPr="004C6BE9" w:rsidRDefault="004C6BE9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BE9">
        <w:rPr>
          <w:rFonts w:ascii="Times New Roman" w:eastAsia="Times New Roman" w:hAnsi="Times New Roman" w:cs="Times New Roman"/>
          <w:b/>
          <w:sz w:val="24"/>
          <w:szCs w:val="24"/>
        </w:rPr>
        <w:t>Объем часов учебной дисциплины и виды учебной работы</w:t>
      </w:r>
    </w:p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9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1"/>
        <w:gridCol w:w="1502"/>
        <w:gridCol w:w="1701"/>
      </w:tblGrid>
      <w:tr w:rsidR="004C6BE9" w:rsidRPr="004C6BE9" w:rsidTr="00D749FD">
        <w:trPr>
          <w:trHeight w:val="460"/>
          <w:jc w:val="center"/>
        </w:trPr>
        <w:tc>
          <w:tcPr>
            <w:tcW w:w="6891" w:type="dxa"/>
            <w:shd w:val="clear" w:color="auto" w:fill="auto"/>
            <w:vAlign w:val="center"/>
          </w:tcPr>
          <w:p w:rsidR="004C6BE9" w:rsidRPr="004C6BE9" w:rsidRDefault="004C6BE9" w:rsidP="004C6BE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3"/>
                <w:szCs w:val="28"/>
              </w:rPr>
              <w:t>Вид учебной работы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4C6BE9" w:rsidRPr="004C6BE9" w:rsidRDefault="004C6BE9" w:rsidP="004C6BE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3"/>
                <w:szCs w:val="28"/>
              </w:rPr>
              <w:t>Количество часов</w:t>
            </w:r>
          </w:p>
        </w:tc>
        <w:tc>
          <w:tcPr>
            <w:tcW w:w="1701" w:type="dxa"/>
            <w:vAlign w:val="center"/>
          </w:tcPr>
          <w:p w:rsidR="004C6BE9" w:rsidRPr="004C6BE9" w:rsidRDefault="004C6BE9" w:rsidP="004C6BE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Cs/>
                <w:sz w:val="23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3"/>
                <w:szCs w:val="28"/>
              </w:rPr>
              <w:t>Практическая подготовка</w:t>
            </w:r>
          </w:p>
        </w:tc>
      </w:tr>
      <w:tr w:rsidR="004C6BE9" w:rsidRPr="004C6BE9" w:rsidTr="00D749FD">
        <w:trPr>
          <w:trHeight w:val="285"/>
          <w:jc w:val="center"/>
        </w:trPr>
        <w:tc>
          <w:tcPr>
            <w:tcW w:w="689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502" w:type="dxa"/>
            <w:shd w:val="clear" w:color="auto" w:fill="auto"/>
          </w:tcPr>
          <w:p w:rsidR="004C6BE9" w:rsidRPr="004C6BE9" w:rsidRDefault="00D749FD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52</w:t>
            </w:r>
          </w:p>
        </w:tc>
        <w:tc>
          <w:tcPr>
            <w:tcW w:w="1701" w:type="dxa"/>
          </w:tcPr>
          <w:p w:rsidR="004C6BE9" w:rsidRPr="004C6BE9" w:rsidRDefault="00D749FD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16</w:t>
            </w:r>
          </w:p>
        </w:tc>
      </w:tr>
      <w:tr w:rsidR="004C6BE9" w:rsidRPr="004C6BE9" w:rsidTr="00D749FD">
        <w:trPr>
          <w:jc w:val="center"/>
        </w:trPr>
        <w:tc>
          <w:tcPr>
            <w:tcW w:w="689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0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36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</w:tr>
      <w:tr w:rsidR="004C6BE9" w:rsidRPr="004C6BE9" w:rsidTr="00D749FD">
        <w:trPr>
          <w:jc w:val="center"/>
        </w:trPr>
        <w:tc>
          <w:tcPr>
            <w:tcW w:w="689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50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</w:tr>
      <w:tr w:rsidR="004C6BE9" w:rsidRPr="004C6BE9" w:rsidTr="00D749FD">
        <w:trPr>
          <w:trHeight w:val="340"/>
          <w:jc w:val="center"/>
        </w:trPr>
        <w:tc>
          <w:tcPr>
            <w:tcW w:w="689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   теоретическое обучение</w:t>
            </w:r>
          </w:p>
        </w:tc>
        <w:tc>
          <w:tcPr>
            <w:tcW w:w="1502" w:type="dxa"/>
            <w:shd w:val="clear" w:color="auto" w:fill="auto"/>
          </w:tcPr>
          <w:p w:rsidR="004C6BE9" w:rsidRPr="004C6BE9" w:rsidRDefault="00D749FD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20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</w:tc>
      </w:tr>
      <w:tr w:rsidR="004C6BE9" w:rsidRPr="004C6BE9" w:rsidTr="00D749FD">
        <w:trPr>
          <w:jc w:val="center"/>
        </w:trPr>
        <w:tc>
          <w:tcPr>
            <w:tcW w:w="689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   практические работы</w:t>
            </w:r>
          </w:p>
        </w:tc>
        <w:tc>
          <w:tcPr>
            <w:tcW w:w="1502" w:type="dxa"/>
            <w:shd w:val="clear" w:color="auto" w:fill="auto"/>
          </w:tcPr>
          <w:p w:rsidR="004C6BE9" w:rsidRPr="004C6BE9" w:rsidRDefault="00D749FD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16</w:t>
            </w:r>
          </w:p>
        </w:tc>
        <w:tc>
          <w:tcPr>
            <w:tcW w:w="1701" w:type="dxa"/>
          </w:tcPr>
          <w:p w:rsidR="004C6BE9" w:rsidRPr="004C6BE9" w:rsidRDefault="00D749FD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16</w:t>
            </w:r>
          </w:p>
        </w:tc>
      </w:tr>
      <w:tr w:rsidR="004C6BE9" w:rsidRPr="004C6BE9" w:rsidTr="00D749FD">
        <w:trPr>
          <w:jc w:val="center"/>
        </w:trPr>
        <w:tc>
          <w:tcPr>
            <w:tcW w:w="689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Самостоятельная работа студента</w:t>
            </w:r>
          </w:p>
        </w:tc>
        <w:tc>
          <w:tcPr>
            <w:tcW w:w="1502" w:type="dxa"/>
            <w:shd w:val="clear" w:color="auto" w:fill="auto"/>
          </w:tcPr>
          <w:p w:rsidR="004C6BE9" w:rsidRPr="004C6BE9" w:rsidRDefault="00D749FD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16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4C6BE9" w:rsidRPr="004C6BE9" w:rsidTr="00D749FD">
        <w:trPr>
          <w:jc w:val="center"/>
        </w:trPr>
        <w:tc>
          <w:tcPr>
            <w:tcW w:w="689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Итого</w:t>
            </w:r>
            <w:r w:rsidR="00D749F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вая аттестация в форме дифференцированного зачета</w:t>
            </w:r>
          </w:p>
        </w:tc>
        <w:tc>
          <w:tcPr>
            <w:tcW w:w="1502" w:type="dxa"/>
            <w:shd w:val="clear" w:color="auto" w:fill="auto"/>
          </w:tcPr>
          <w:p w:rsidR="004C6BE9" w:rsidRPr="004C6BE9" w:rsidRDefault="00D749FD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</w:tr>
    </w:tbl>
    <w:p w:rsidR="004C6BE9" w:rsidRPr="00E12F26" w:rsidRDefault="004C6BE9" w:rsidP="002578A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sectPr w:rsidR="004C6BE9" w:rsidRPr="00E12F26" w:rsidSect="00DE12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 w15:restartNumberingAfterBreak="0">
    <w:nsid w:val="00A86762"/>
    <w:multiLevelType w:val="multilevel"/>
    <w:tmpl w:val="ADD65CB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4F31E1"/>
    <w:multiLevelType w:val="hybridMultilevel"/>
    <w:tmpl w:val="8592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46E54"/>
    <w:multiLevelType w:val="hybridMultilevel"/>
    <w:tmpl w:val="B1C68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BA247A"/>
    <w:multiLevelType w:val="hybridMultilevel"/>
    <w:tmpl w:val="48405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7" w15:restartNumberingAfterBreak="0">
    <w:nsid w:val="5F1854C6"/>
    <w:multiLevelType w:val="hybridMultilevel"/>
    <w:tmpl w:val="3518411E"/>
    <w:lvl w:ilvl="0" w:tplc="767E6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448DB"/>
    <w:rsid w:val="001B564B"/>
    <w:rsid w:val="002578A9"/>
    <w:rsid w:val="002938F8"/>
    <w:rsid w:val="002C0892"/>
    <w:rsid w:val="002F57BD"/>
    <w:rsid w:val="00352B79"/>
    <w:rsid w:val="00386630"/>
    <w:rsid w:val="003A64E7"/>
    <w:rsid w:val="003F3C1E"/>
    <w:rsid w:val="0041716B"/>
    <w:rsid w:val="004B34F6"/>
    <w:rsid w:val="004C6BE9"/>
    <w:rsid w:val="004E7DE9"/>
    <w:rsid w:val="00531B82"/>
    <w:rsid w:val="005B6ACA"/>
    <w:rsid w:val="00694005"/>
    <w:rsid w:val="00697C08"/>
    <w:rsid w:val="006A0723"/>
    <w:rsid w:val="006B155E"/>
    <w:rsid w:val="007166E3"/>
    <w:rsid w:val="007305F4"/>
    <w:rsid w:val="00751B66"/>
    <w:rsid w:val="0079487D"/>
    <w:rsid w:val="007E7BD0"/>
    <w:rsid w:val="007F3344"/>
    <w:rsid w:val="008B2F3A"/>
    <w:rsid w:val="008F52D9"/>
    <w:rsid w:val="009223D8"/>
    <w:rsid w:val="00976D62"/>
    <w:rsid w:val="009B5841"/>
    <w:rsid w:val="009C49C1"/>
    <w:rsid w:val="00A93E80"/>
    <w:rsid w:val="00AA08F3"/>
    <w:rsid w:val="00AF0E2A"/>
    <w:rsid w:val="00B000DC"/>
    <w:rsid w:val="00C478F3"/>
    <w:rsid w:val="00C72B48"/>
    <w:rsid w:val="00CC0F77"/>
    <w:rsid w:val="00CD1C34"/>
    <w:rsid w:val="00CE5D22"/>
    <w:rsid w:val="00D03C29"/>
    <w:rsid w:val="00D749FD"/>
    <w:rsid w:val="00DA5D16"/>
    <w:rsid w:val="00DE122E"/>
    <w:rsid w:val="00E12F26"/>
    <w:rsid w:val="00EE22BE"/>
    <w:rsid w:val="00F56B1C"/>
    <w:rsid w:val="00FC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A49D"/>
  <w15:docId w15:val="{BDCEC079-E257-4FB2-A998-75C49FA4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 w:cs="Times New Roman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C1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9B58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qFormat/>
    <w:rsid w:val="00697C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8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RePack by Diakov</cp:lastModifiedBy>
  <cp:revision>33</cp:revision>
  <cp:lastPrinted>2021-10-21T08:40:00Z</cp:lastPrinted>
  <dcterms:created xsi:type="dcterms:W3CDTF">2017-06-02T10:44:00Z</dcterms:created>
  <dcterms:modified xsi:type="dcterms:W3CDTF">2023-07-10T07:29:00Z</dcterms:modified>
</cp:coreProperties>
</file>