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E04" w:rsidRPr="00105993" w:rsidRDefault="00B05E04" w:rsidP="0010599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>АННОТАЦИЯ</w:t>
      </w:r>
    </w:p>
    <w:p w:rsidR="00B05E04" w:rsidRPr="00105993" w:rsidRDefault="00B05E04" w:rsidP="00105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105993">
        <w:rPr>
          <w:rFonts w:ascii="Times New Roman" w:hAnsi="Times New Roman"/>
          <w:caps/>
          <w:sz w:val="24"/>
          <w:szCs w:val="24"/>
        </w:rPr>
        <w:t xml:space="preserve">К РАБОЧЕЙ ПРОГРАММЕ </w:t>
      </w:r>
    </w:p>
    <w:p w:rsidR="00B05E04" w:rsidRPr="00105993" w:rsidRDefault="00B05E04" w:rsidP="00992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105993">
        <w:rPr>
          <w:rFonts w:ascii="Times New Roman" w:hAnsi="Times New Roman"/>
          <w:caps/>
          <w:sz w:val="24"/>
          <w:szCs w:val="24"/>
        </w:rPr>
        <w:t>ОБЩЕОБРАЗОВАТЕЛЬНОЙ ДИСЦИПЛИНЫ</w:t>
      </w:r>
    </w:p>
    <w:p w:rsidR="00B05E04" w:rsidRPr="00A005B1" w:rsidRDefault="00B05E04" w:rsidP="00A005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A005B1">
        <w:rPr>
          <w:rFonts w:ascii="Times New Roman" w:hAnsi="Times New Roman"/>
          <w:b/>
          <w:bCs/>
          <w:caps/>
          <w:sz w:val="24"/>
          <w:szCs w:val="24"/>
        </w:rPr>
        <w:t>ООД</w:t>
      </w:r>
      <w:r w:rsidRPr="00A005B1">
        <w:rPr>
          <w:rFonts w:ascii="Times New Roman" w:hAnsi="Times New Roman"/>
          <w:b/>
          <w:bCs/>
          <w:sz w:val="24"/>
          <w:szCs w:val="24"/>
        </w:rPr>
        <w:t>б.</w:t>
      </w:r>
      <w:r w:rsidRPr="00A005B1">
        <w:rPr>
          <w:rFonts w:ascii="Times New Roman" w:hAnsi="Times New Roman"/>
          <w:b/>
          <w:bCs/>
          <w:caps/>
          <w:sz w:val="24"/>
          <w:szCs w:val="24"/>
        </w:rPr>
        <w:t>0</w:t>
      </w:r>
      <w:r>
        <w:rPr>
          <w:rFonts w:ascii="Times New Roman" w:hAnsi="Times New Roman"/>
          <w:b/>
          <w:bCs/>
          <w:caps/>
          <w:sz w:val="24"/>
          <w:szCs w:val="24"/>
        </w:rPr>
        <w:t>2</w:t>
      </w:r>
      <w:r w:rsidRPr="00A005B1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Литература</w:t>
      </w:r>
    </w:p>
    <w:p w:rsidR="00B05E04" w:rsidRPr="00105993" w:rsidRDefault="00B05E04" w:rsidP="00105993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05E04" w:rsidRPr="00105993" w:rsidRDefault="00B05E04" w:rsidP="00A331FF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B05E04" w:rsidRDefault="00B05E04" w:rsidP="00895E2F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Дисциплина ООДб.</w:t>
      </w:r>
      <w:r w:rsidRPr="0010599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2</w:t>
      </w:r>
      <w:r w:rsidRPr="001059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Литература</w:t>
      </w:r>
      <w:r w:rsidRPr="00105993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105993">
        <w:rPr>
          <w:rFonts w:ascii="Times New Roman" w:hAnsi="Times New Roman"/>
          <w:sz w:val="24"/>
          <w:szCs w:val="24"/>
        </w:rPr>
        <w:t xml:space="preserve">является </w:t>
      </w:r>
      <w:r>
        <w:rPr>
          <w:rFonts w:ascii="Times New Roman" w:hAnsi="Times New Roman"/>
          <w:sz w:val="24"/>
          <w:szCs w:val="24"/>
        </w:rPr>
        <w:t>обязательной частью</w:t>
      </w:r>
      <w:r w:rsidRPr="00105993">
        <w:rPr>
          <w:rFonts w:ascii="Times New Roman" w:hAnsi="Times New Roman"/>
          <w:sz w:val="24"/>
          <w:szCs w:val="24"/>
        </w:rPr>
        <w:t xml:space="preserve"> общео</w:t>
      </w:r>
      <w:r>
        <w:rPr>
          <w:rFonts w:ascii="Times New Roman" w:hAnsi="Times New Roman"/>
          <w:sz w:val="24"/>
          <w:szCs w:val="24"/>
        </w:rPr>
        <w:t>бразовательного цикла основной образовательной в соответствии с ФГОС</w:t>
      </w:r>
      <w:r w:rsidRPr="00105993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 xml:space="preserve">специальности </w:t>
      </w:r>
      <w:r w:rsidR="003A2095">
        <w:rPr>
          <w:rFonts w:ascii="Times New Roman" w:hAnsi="Times New Roman"/>
          <w:bCs/>
          <w:sz w:val="24"/>
          <w:szCs w:val="24"/>
        </w:rPr>
        <w:t>38.02.05</w:t>
      </w:r>
      <w:r w:rsidRPr="00992AA8">
        <w:rPr>
          <w:rFonts w:ascii="Times New Roman" w:hAnsi="Times New Roman"/>
          <w:bCs/>
          <w:sz w:val="24"/>
          <w:szCs w:val="24"/>
        </w:rPr>
        <w:t xml:space="preserve"> «</w:t>
      </w:r>
      <w:r w:rsidR="003A2095">
        <w:rPr>
          <w:rFonts w:ascii="Times New Roman" w:hAnsi="Times New Roman"/>
          <w:bCs/>
          <w:sz w:val="24"/>
          <w:szCs w:val="24"/>
        </w:rPr>
        <w:t>Товароведение и экспертиза качества потребительских товаров</w:t>
      </w:r>
      <w:r w:rsidRPr="00992AA8"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 xml:space="preserve"> (квалификация: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A005B1">
        <w:rPr>
          <w:rFonts w:ascii="Times New Roman" w:hAnsi="Times New Roman"/>
          <w:bCs/>
          <w:sz w:val="24"/>
          <w:szCs w:val="24"/>
        </w:rPr>
        <w:t>«</w:t>
      </w:r>
      <w:r w:rsidR="003A2095">
        <w:rPr>
          <w:rFonts w:ascii="Times New Roman" w:hAnsi="Times New Roman"/>
          <w:bCs/>
          <w:sz w:val="24"/>
          <w:szCs w:val="24"/>
        </w:rPr>
        <w:t>Товаровед - эксперт</w:t>
      </w:r>
      <w:r w:rsidRPr="00A005B1">
        <w:rPr>
          <w:rFonts w:ascii="Times New Roman" w:hAnsi="Times New Roman"/>
          <w:bCs/>
          <w:sz w:val="24"/>
          <w:szCs w:val="24"/>
        </w:rPr>
        <w:t>»)</w:t>
      </w:r>
      <w:proofErr w:type="gramEnd"/>
    </w:p>
    <w:p w:rsidR="00B05E04" w:rsidRPr="00105993" w:rsidRDefault="00B05E04" w:rsidP="00A005B1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B05E04" w:rsidRDefault="00B05E04" w:rsidP="00943132">
      <w:pPr>
        <w:suppressAutoHyphens/>
        <w:spacing w:line="240" w:lineRule="auto"/>
        <w:ind w:firstLine="720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2C4676">
        <w:rPr>
          <w:rStyle w:val="fontstyle01"/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Pr="00943132">
        <w:rPr>
          <w:rStyle w:val="fontstyle01"/>
          <w:rFonts w:ascii="Times New Roman" w:hAnsi="Times New Roman"/>
          <w:b/>
          <w:bCs/>
          <w:sz w:val="24"/>
          <w:szCs w:val="24"/>
        </w:rPr>
        <w:t>общих компетенций</w:t>
      </w:r>
      <w:r>
        <w:rPr>
          <w:rStyle w:val="fontstyle01"/>
          <w:rFonts w:ascii="Times New Roman" w:hAnsi="Times New Roman"/>
          <w:b/>
          <w:bCs/>
          <w:sz w:val="24"/>
          <w:szCs w:val="24"/>
        </w:rPr>
        <w:t>:</w:t>
      </w:r>
      <w:r>
        <w:rPr>
          <w:rStyle w:val="fontstyle01"/>
          <w:rFonts w:ascii="Times New Roman" w:hAnsi="Times New Roman"/>
          <w:sz w:val="24"/>
          <w:szCs w:val="24"/>
        </w:rPr>
        <w:t xml:space="preserve"> ОК.01, ОК.02, ОК.03, О</w:t>
      </w:r>
      <w:r w:rsidR="00CB4B2C">
        <w:rPr>
          <w:rStyle w:val="fontstyle01"/>
          <w:rFonts w:ascii="Times New Roman" w:hAnsi="Times New Roman"/>
          <w:sz w:val="24"/>
          <w:szCs w:val="24"/>
        </w:rPr>
        <w:t>К.04, ОК.05, ОК.06</w:t>
      </w:r>
      <w:r>
        <w:rPr>
          <w:rStyle w:val="fontstyle01"/>
          <w:rFonts w:ascii="Times New Roman" w:hAnsi="Times New Roman"/>
          <w:sz w:val="24"/>
          <w:szCs w:val="24"/>
        </w:rPr>
        <w:t>,</w:t>
      </w:r>
      <w:r w:rsidR="0062562F">
        <w:rPr>
          <w:rStyle w:val="fontstyle01"/>
          <w:rFonts w:ascii="Times New Roman" w:hAnsi="Times New Roman"/>
          <w:sz w:val="24"/>
          <w:szCs w:val="24"/>
        </w:rPr>
        <w:t xml:space="preserve"> </w:t>
      </w:r>
      <w:r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943132">
        <w:rPr>
          <w:rStyle w:val="fontstyle01"/>
          <w:rFonts w:ascii="Times New Roman" w:hAnsi="Times New Roman"/>
          <w:b/>
          <w:bCs/>
          <w:sz w:val="24"/>
          <w:szCs w:val="24"/>
        </w:rPr>
        <w:t>профессиональных компетенций</w:t>
      </w:r>
      <w:r w:rsidR="003A2095">
        <w:rPr>
          <w:rStyle w:val="fontstyle01"/>
          <w:rFonts w:ascii="Times New Roman" w:hAnsi="Times New Roman"/>
          <w:sz w:val="24"/>
          <w:szCs w:val="24"/>
        </w:rPr>
        <w:t xml:space="preserve"> ПК.1.2</w:t>
      </w:r>
      <w:r w:rsidR="00CB4B2C">
        <w:rPr>
          <w:rStyle w:val="fontstyle01"/>
          <w:rFonts w:ascii="Times New Roman" w:hAnsi="Times New Roman"/>
          <w:sz w:val="24"/>
          <w:szCs w:val="24"/>
        </w:rPr>
        <w:t>, ПК 1.4</w:t>
      </w:r>
      <w:r w:rsidR="003A2095">
        <w:rPr>
          <w:rStyle w:val="fontstyle01"/>
          <w:rFonts w:ascii="Times New Roman" w:hAnsi="Times New Roman"/>
          <w:sz w:val="24"/>
          <w:szCs w:val="24"/>
        </w:rPr>
        <w:t>, ПК.2.3</w:t>
      </w:r>
      <w:r>
        <w:rPr>
          <w:rStyle w:val="fontstyle01"/>
          <w:rFonts w:ascii="Times New Roman" w:hAnsi="Times New Roman"/>
          <w:sz w:val="24"/>
          <w:szCs w:val="24"/>
        </w:rPr>
        <w:t xml:space="preserve">, а также </w:t>
      </w:r>
      <w:r w:rsidRPr="00943132">
        <w:rPr>
          <w:rStyle w:val="fontstyle01"/>
          <w:rFonts w:ascii="Times New Roman" w:hAnsi="Times New Roman"/>
          <w:b/>
          <w:bCs/>
          <w:sz w:val="24"/>
          <w:szCs w:val="24"/>
        </w:rPr>
        <w:t>личностных результатов</w:t>
      </w:r>
      <w:r w:rsidR="003A2095">
        <w:rPr>
          <w:rStyle w:val="fontstyle01"/>
          <w:rFonts w:ascii="Times New Roman" w:hAnsi="Times New Roman"/>
          <w:sz w:val="24"/>
          <w:szCs w:val="24"/>
        </w:rPr>
        <w:t xml:space="preserve"> ЛР1-22</w:t>
      </w:r>
      <w:r>
        <w:rPr>
          <w:rStyle w:val="fontstyle01"/>
          <w:rFonts w:ascii="Times New Roman" w:hAnsi="Times New Roman"/>
          <w:sz w:val="24"/>
          <w:szCs w:val="24"/>
        </w:rPr>
        <w:t>.</w:t>
      </w:r>
    </w:p>
    <w:p w:rsidR="00B05E04" w:rsidRPr="00943132" w:rsidRDefault="00B05E04" w:rsidP="00943132">
      <w:pPr>
        <w:suppressAutoHyphens/>
        <w:spacing w:line="240" w:lineRule="auto"/>
        <w:ind w:firstLine="720"/>
        <w:jc w:val="both"/>
        <w:rPr>
          <w:rStyle w:val="fontstyle01"/>
          <w:rFonts w:ascii="Times New Roman" w:hAnsi="Times New Roman"/>
          <w:b/>
          <w:bCs/>
          <w:sz w:val="24"/>
          <w:szCs w:val="24"/>
        </w:rPr>
      </w:pPr>
      <w:r w:rsidRPr="00943132">
        <w:rPr>
          <w:rStyle w:val="fontstyle01"/>
          <w:rFonts w:ascii="Times New Roman" w:hAnsi="Times New Roman"/>
          <w:b/>
          <w:bCs/>
          <w:sz w:val="24"/>
          <w:szCs w:val="24"/>
        </w:rPr>
        <w:t>3. Объем дисциплины и виды учебной работы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51"/>
        <w:gridCol w:w="1289"/>
      </w:tblGrid>
      <w:tr w:rsidR="00B05E04" w:rsidRPr="00943132" w:rsidTr="00943132">
        <w:trPr>
          <w:trHeight w:val="498"/>
        </w:trPr>
        <w:tc>
          <w:tcPr>
            <w:tcW w:w="8251" w:type="dxa"/>
          </w:tcPr>
          <w:p w:rsidR="00B05E04" w:rsidRPr="00943132" w:rsidRDefault="00B05E04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89" w:type="dxa"/>
          </w:tcPr>
          <w:p w:rsidR="00B05E04" w:rsidRPr="00943132" w:rsidRDefault="00B05E04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</w:p>
          <w:p w:rsidR="00B05E04" w:rsidRPr="00943132" w:rsidRDefault="00B05E04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в часах</w:t>
            </w:r>
          </w:p>
        </w:tc>
      </w:tr>
      <w:tr w:rsidR="00B05E04" w:rsidRPr="00943132" w:rsidTr="00943132">
        <w:trPr>
          <w:trHeight w:val="257"/>
        </w:trPr>
        <w:tc>
          <w:tcPr>
            <w:tcW w:w="8251" w:type="dxa"/>
          </w:tcPr>
          <w:p w:rsidR="00B05E04" w:rsidRPr="00943132" w:rsidRDefault="00B05E04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289" w:type="dxa"/>
          </w:tcPr>
          <w:p w:rsidR="00B05E04" w:rsidRPr="00943132" w:rsidRDefault="00B05E04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A2095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</w:tr>
      <w:tr w:rsidR="00B05E04" w:rsidRPr="00943132" w:rsidTr="00943132">
        <w:trPr>
          <w:trHeight w:val="158"/>
        </w:trPr>
        <w:tc>
          <w:tcPr>
            <w:tcW w:w="8251" w:type="dxa"/>
          </w:tcPr>
          <w:p w:rsidR="00B05E04" w:rsidRPr="00943132" w:rsidRDefault="00B05E04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1289" w:type="dxa"/>
          </w:tcPr>
          <w:p w:rsidR="00B05E04" w:rsidRPr="00943132" w:rsidRDefault="00B05E04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5E04" w:rsidRPr="00943132" w:rsidTr="00943132">
        <w:trPr>
          <w:trHeight w:val="168"/>
        </w:trPr>
        <w:tc>
          <w:tcPr>
            <w:tcW w:w="8251" w:type="dxa"/>
          </w:tcPr>
          <w:p w:rsidR="00B05E04" w:rsidRPr="00943132" w:rsidRDefault="00B05E04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289" w:type="dxa"/>
          </w:tcPr>
          <w:p w:rsidR="00B05E04" w:rsidRPr="00943132" w:rsidRDefault="0062562F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</w:tr>
      <w:tr w:rsidR="00B05E04" w:rsidRPr="00943132" w:rsidTr="00943132">
        <w:trPr>
          <w:trHeight w:val="70"/>
        </w:trPr>
        <w:tc>
          <w:tcPr>
            <w:tcW w:w="9540" w:type="dxa"/>
            <w:gridSpan w:val="2"/>
          </w:tcPr>
          <w:p w:rsidR="00B05E04" w:rsidRPr="00943132" w:rsidRDefault="00B05E04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B05E04" w:rsidRPr="00943132" w:rsidTr="00943132">
        <w:trPr>
          <w:trHeight w:val="203"/>
        </w:trPr>
        <w:tc>
          <w:tcPr>
            <w:tcW w:w="8251" w:type="dxa"/>
          </w:tcPr>
          <w:p w:rsidR="00B05E04" w:rsidRPr="00943132" w:rsidRDefault="00B05E04" w:rsidP="00943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89" w:type="dxa"/>
          </w:tcPr>
          <w:p w:rsidR="00B05E04" w:rsidRPr="00943132" w:rsidRDefault="00B05E04" w:rsidP="00BB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4</w:t>
            </w:r>
            <w:r w:rsidR="00CB4B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05E04" w:rsidRPr="00943132" w:rsidTr="00943132">
        <w:trPr>
          <w:trHeight w:val="269"/>
        </w:trPr>
        <w:tc>
          <w:tcPr>
            <w:tcW w:w="8251" w:type="dxa"/>
          </w:tcPr>
          <w:p w:rsidR="00B05E04" w:rsidRPr="00943132" w:rsidRDefault="00B05E04" w:rsidP="00943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практические занятия (в том числе, контрольные работы)</w:t>
            </w:r>
          </w:p>
        </w:tc>
        <w:tc>
          <w:tcPr>
            <w:tcW w:w="1289" w:type="dxa"/>
          </w:tcPr>
          <w:p w:rsidR="00B05E04" w:rsidRPr="00943132" w:rsidRDefault="0062562F" w:rsidP="00BB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05E04" w:rsidRPr="00943132" w:rsidTr="00943132">
        <w:trPr>
          <w:trHeight w:val="498"/>
        </w:trPr>
        <w:tc>
          <w:tcPr>
            <w:tcW w:w="8251" w:type="dxa"/>
          </w:tcPr>
          <w:p w:rsidR="00B05E04" w:rsidRPr="00943132" w:rsidRDefault="00B05E04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289" w:type="dxa"/>
          </w:tcPr>
          <w:p w:rsidR="00B05E04" w:rsidRPr="00943132" w:rsidRDefault="00B05E04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B05E04" w:rsidRPr="00943132" w:rsidTr="00943132">
        <w:trPr>
          <w:trHeight w:val="149"/>
        </w:trPr>
        <w:tc>
          <w:tcPr>
            <w:tcW w:w="8251" w:type="dxa"/>
          </w:tcPr>
          <w:p w:rsidR="00B05E04" w:rsidRPr="00943132" w:rsidRDefault="00B05E04" w:rsidP="00943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289" w:type="dxa"/>
          </w:tcPr>
          <w:p w:rsidR="00B05E04" w:rsidRPr="00943132" w:rsidRDefault="00B05E04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5E04" w:rsidRPr="00943132" w:rsidTr="00943132">
        <w:trPr>
          <w:trHeight w:val="230"/>
        </w:trPr>
        <w:tc>
          <w:tcPr>
            <w:tcW w:w="8251" w:type="dxa"/>
          </w:tcPr>
          <w:p w:rsidR="00B05E04" w:rsidRPr="00943132" w:rsidRDefault="00B05E04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89" w:type="dxa"/>
          </w:tcPr>
          <w:p w:rsidR="00B05E04" w:rsidRPr="00943132" w:rsidRDefault="0062562F" w:rsidP="00BB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5E04" w:rsidRPr="00943132" w:rsidTr="00943132">
        <w:trPr>
          <w:trHeight w:val="115"/>
        </w:trPr>
        <w:tc>
          <w:tcPr>
            <w:tcW w:w="8251" w:type="dxa"/>
          </w:tcPr>
          <w:p w:rsidR="00B05E04" w:rsidRPr="00943132" w:rsidRDefault="00B05E04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89" w:type="dxa"/>
          </w:tcPr>
          <w:p w:rsidR="00B05E04" w:rsidRPr="00943132" w:rsidRDefault="0062562F" w:rsidP="00BB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A2095" w:rsidRPr="00943132" w:rsidTr="00943132">
        <w:trPr>
          <w:trHeight w:val="115"/>
        </w:trPr>
        <w:tc>
          <w:tcPr>
            <w:tcW w:w="8251" w:type="dxa"/>
          </w:tcPr>
          <w:p w:rsidR="003A2095" w:rsidRPr="003A2095" w:rsidRDefault="003A2095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A209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289" w:type="dxa"/>
          </w:tcPr>
          <w:p w:rsidR="003A2095" w:rsidRPr="003A2095" w:rsidRDefault="003A2095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095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</w:tr>
      <w:tr w:rsidR="00B05E04" w:rsidRPr="00943132" w:rsidTr="00943132">
        <w:trPr>
          <w:trHeight w:val="182"/>
        </w:trPr>
        <w:tc>
          <w:tcPr>
            <w:tcW w:w="8251" w:type="dxa"/>
          </w:tcPr>
          <w:p w:rsidR="00B05E04" w:rsidRPr="00943132" w:rsidRDefault="00B05E04" w:rsidP="00943132">
            <w:pPr>
              <w:tabs>
                <w:tab w:val="left" w:pos="556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 w:rsidRPr="00943132"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289" w:type="dxa"/>
          </w:tcPr>
          <w:p w:rsidR="00B05E04" w:rsidRPr="00943132" w:rsidRDefault="00B05E04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B05E04" w:rsidRPr="00943132" w:rsidTr="00943132">
        <w:trPr>
          <w:trHeight w:val="248"/>
        </w:trPr>
        <w:tc>
          <w:tcPr>
            <w:tcW w:w="8251" w:type="dxa"/>
          </w:tcPr>
          <w:p w:rsidR="00B05E04" w:rsidRPr="00943132" w:rsidRDefault="00B05E04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289" w:type="dxa"/>
          </w:tcPr>
          <w:p w:rsidR="00B05E04" w:rsidRPr="00943132" w:rsidRDefault="00B05E04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B05E04" w:rsidRDefault="00B05E04" w:rsidP="00A331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05E04" w:rsidRDefault="00B05E04" w:rsidP="00A331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>4. Тематическое планирование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0"/>
        <w:gridCol w:w="1260"/>
        <w:gridCol w:w="1800"/>
      </w:tblGrid>
      <w:tr w:rsidR="00B05E04" w:rsidRPr="00215704" w:rsidTr="00EA28D5">
        <w:tc>
          <w:tcPr>
            <w:tcW w:w="6480" w:type="dxa"/>
          </w:tcPr>
          <w:p w:rsidR="00B05E04" w:rsidRPr="00215704" w:rsidRDefault="00B05E04" w:rsidP="002157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60" w:type="dxa"/>
          </w:tcPr>
          <w:p w:rsidR="00B05E04" w:rsidRPr="00215704" w:rsidRDefault="00B05E04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800" w:type="dxa"/>
          </w:tcPr>
          <w:p w:rsidR="00B05E04" w:rsidRPr="00215704" w:rsidRDefault="00B05E04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</w:tr>
      <w:tr w:rsidR="00B05E04" w:rsidRPr="00215704" w:rsidTr="00EA28D5">
        <w:tc>
          <w:tcPr>
            <w:tcW w:w="6480" w:type="dxa"/>
          </w:tcPr>
          <w:p w:rsidR="00B05E04" w:rsidRPr="00215704" w:rsidRDefault="00B05E04" w:rsidP="002157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1260" w:type="dxa"/>
          </w:tcPr>
          <w:p w:rsidR="00B05E04" w:rsidRPr="00215704" w:rsidRDefault="00B05E04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B05E04" w:rsidRPr="00215704" w:rsidRDefault="00B05E04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05E04" w:rsidRPr="00215704" w:rsidTr="00EA28D5">
        <w:tc>
          <w:tcPr>
            <w:tcW w:w="6480" w:type="dxa"/>
          </w:tcPr>
          <w:p w:rsidR="00B05E04" w:rsidRPr="00215704" w:rsidRDefault="00B05E04" w:rsidP="002157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Раздел 1. Человек и его время: классики первой половины </w:t>
            </w:r>
            <w:r w:rsidRPr="002157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 века и знаковые образы русской культуры</w:t>
            </w:r>
          </w:p>
        </w:tc>
        <w:tc>
          <w:tcPr>
            <w:tcW w:w="1260" w:type="dxa"/>
          </w:tcPr>
          <w:p w:rsidR="00B05E04" w:rsidRPr="00215704" w:rsidRDefault="0062562F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B05E04" w:rsidRPr="00215704" w:rsidRDefault="00F667C6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05E04" w:rsidRPr="00215704" w:rsidTr="00EA28D5">
        <w:tc>
          <w:tcPr>
            <w:tcW w:w="6480" w:type="dxa"/>
          </w:tcPr>
          <w:p w:rsidR="00B05E04" w:rsidRPr="00215704" w:rsidRDefault="00B05E04" w:rsidP="002157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Раздел 2. Вопрос русской литературы второй половины </w:t>
            </w:r>
            <w:r w:rsidRPr="002157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 века: как человек может влиять на окружающий мир и менять его к лучшему?</w:t>
            </w:r>
          </w:p>
        </w:tc>
        <w:tc>
          <w:tcPr>
            <w:tcW w:w="1260" w:type="dxa"/>
          </w:tcPr>
          <w:p w:rsidR="00B05E04" w:rsidRPr="00215704" w:rsidRDefault="00B05E04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62562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00" w:type="dxa"/>
          </w:tcPr>
          <w:p w:rsidR="00B05E04" w:rsidRPr="00215704" w:rsidRDefault="00F667C6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05E04" w:rsidRPr="00215704" w:rsidTr="00EA28D5">
        <w:tc>
          <w:tcPr>
            <w:tcW w:w="6480" w:type="dxa"/>
            <w:vAlign w:val="center"/>
          </w:tcPr>
          <w:p w:rsidR="00B05E04" w:rsidRPr="00215704" w:rsidRDefault="00B05E04" w:rsidP="002157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Раздел 3.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еловек в поиске прекрасного: русская литература рубежа </w:t>
            </w:r>
            <w:r w:rsidRPr="002157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2157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 веков в контексте </w:t>
            </w:r>
            <w:proofErr w:type="spellStart"/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социокультурных</w:t>
            </w:r>
            <w:proofErr w:type="spellEnd"/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 процессов эпохи»</w:t>
            </w:r>
          </w:p>
        </w:tc>
        <w:tc>
          <w:tcPr>
            <w:tcW w:w="1260" w:type="dxa"/>
          </w:tcPr>
          <w:p w:rsidR="00B05E04" w:rsidRPr="00215704" w:rsidRDefault="00B05E04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62562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B05E04" w:rsidRPr="00215704" w:rsidRDefault="00B05E04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05E04" w:rsidRPr="00215704" w:rsidTr="00EA28D5">
        <w:tc>
          <w:tcPr>
            <w:tcW w:w="6480" w:type="dxa"/>
            <w:vAlign w:val="center"/>
          </w:tcPr>
          <w:p w:rsidR="00B05E04" w:rsidRPr="00215704" w:rsidRDefault="00B05E04" w:rsidP="002157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Раздел 4.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еловек перед лицом эпохальных потрясений</w:t>
            </w:r>
            <w:proofErr w:type="gramStart"/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:»</w:t>
            </w:r>
            <w:proofErr w:type="gramEnd"/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 русская литература 20-40-х годов </w:t>
            </w:r>
            <w:r w:rsidRPr="002157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260" w:type="dxa"/>
          </w:tcPr>
          <w:p w:rsidR="00B05E04" w:rsidRPr="00215704" w:rsidRDefault="0062562F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800" w:type="dxa"/>
          </w:tcPr>
          <w:p w:rsidR="00B05E04" w:rsidRPr="00215704" w:rsidRDefault="00B05E04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05E04" w:rsidRPr="00215704" w:rsidTr="00EA28D5">
        <w:tc>
          <w:tcPr>
            <w:tcW w:w="6480" w:type="dxa"/>
          </w:tcPr>
          <w:p w:rsidR="00B05E04" w:rsidRPr="00215704" w:rsidRDefault="00B05E04" w:rsidP="002157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Раздел 5.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оэт и мир»: литературный процесс в России 40-х ‒ середины 50-х годов </w:t>
            </w:r>
            <w:r w:rsidRPr="002157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260" w:type="dxa"/>
          </w:tcPr>
          <w:p w:rsidR="00B05E04" w:rsidRPr="00215704" w:rsidRDefault="0062562F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B05E04" w:rsidRPr="00215704" w:rsidRDefault="00B05E04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05E04" w:rsidRPr="00215704" w:rsidTr="00EA28D5">
        <w:tc>
          <w:tcPr>
            <w:tcW w:w="6480" w:type="dxa"/>
            <w:vAlign w:val="center"/>
          </w:tcPr>
          <w:p w:rsidR="00B05E04" w:rsidRPr="00215704" w:rsidRDefault="00B05E04" w:rsidP="002157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Раздел 6. «Человек и человечность»: основные явления 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литературной жизни России конца 50-х ‒ 80-х годов </w:t>
            </w:r>
            <w:r w:rsidRPr="002157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260" w:type="dxa"/>
          </w:tcPr>
          <w:p w:rsidR="00B05E04" w:rsidRPr="00215704" w:rsidRDefault="00B05E04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  <w:r w:rsidR="0062562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B05E04" w:rsidRPr="00215704" w:rsidRDefault="00B05E04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05E04" w:rsidRPr="00215704" w:rsidTr="00EA28D5">
        <w:tc>
          <w:tcPr>
            <w:tcW w:w="6480" w:type="dxa"/>
            <w:vAlign w:val="center"/>
          </w:tcPr>
          <w:p w:rsidR="00B05E04" w:rsidRPr="00215704" w:rsidRDefault="00B05E04" w:rsidP="005F44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Раздел 7.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юдей неинтересных в мире нет»: литература с середины 1960-х годов до начала </w:t>
            </w:r>
            <w:r w:rsidRPr="002157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XXI</w:t>
            </w: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260" w:type="dxa"/>
          </w:tcPr>
          <w:p w:rsidR="00B05E04" w:rsidRPr="00215704" w:rsidRDefault="00B05E04" w:rsidP="0021570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B05E04" w:rsidRPr="00215704" w:rsidRDefault="00B05E04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05E04" w:rsidRPr="00215704" w:rsidTr="00EA28D5">
        <w:tc>
          <w:tcPr>
            <w:tcW w:w="6480" w:type="dxa"/>
            <w:vAlign w:val="center"/>
          </w:tcPr>
          <w:p w:rsidR="00B05E04" w:rsidRPr="00215704" w:rsidRDefault="00B05E04" w:rsidP="002157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A33CE8">
              <w:rPr>
                <w:rFonts w:ascii="Times New Roman" w:hAnsi="Times New Roman"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A33CE8">
              <w:rPr>
                <w:rFonts w:ascii="Times New Roman" w:hAnsi="Times New Roman"/>
                <w:bCs/>
                <w:sz w:val="24"/>
                <w:szCs w:val="24"/>
              </w:rPr>
              <w:t xml:space="preserve">. Зарубежная литература второй половины </w:t>
            </w:r>
            <w:r w:rsidRPr="00A33CE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A33CE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B4B2C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A33CE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33CE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A33CE8"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260" w:type="dxa"/>
          </w:tcPr>
          <w:p w:rsidR="00B05E04" w:rsidRPr="00215704" w:rsidRDefault="0062562F" w:rsidP="0021570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B05E04" w:rsidRPr="00215704" w:rsidRDefault="0062562F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05E04" w:rsidRPr="00215704" w:rsidTr="00EA28D5">
        <w:tc>
          <w:tcPr>
            <w:tcW w:w="6480" w:type="dxa"/>
          </w:tcPr>
          <w:p w:rsidR="00B05E04" w:rsidRPr="00215704" w:rsidRDefault="00B05E04" w:rsidP="00C04B0B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60" w:type="dxa"/>
          </w:tcPr>
          <w:p w:rsidR="00B05E04" w:rsidRPr="00215704" w:rsidRDefault="003A2095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1800" w:type="dxa"/>
          </w:tcPr>
          <w:p w:rsidR="00B05E04" w:rsidRPr="00215704" w:rsidRDefault="00B05E04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B05E04" w:rsidRPr="00215704" w:rsidTr="00704D40">
        <w:tc>
          <w:tcPr>
            <w:tcW w:w="6480" w:type="dxa"/>
          </w:tcPr>
          <w:p w:rsidR="00B05E04" w:rsidRPr="00215704" w:rsidRDefault="00B05E04" w:rsidP="00C04B0B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60" w:type="dxa"/>
            <w:gridSpan w:val="2"/>
          </w:tcPr>
          <w:p w:rsidR="00B05E04" w:rsidRPr="00215704" w:rsidRDefault="00B05E04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EA6F11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</w:tr>
    </w:tbl>
    <w:p w:rsidR="00B05E04" w:rsidRDefault="00B05E04" w:rsidP="00A331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05E04" w:rsidRPr="00105993" w:rsidRDefault="00B05E04" w:rsidP="00105993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>5. Формы контроля</w:t>
      </w:r>
    </w:p>
    <w:p w:rsidR="00B05E04" w:rsidRPr="00105993" w:rsidRDefault="00B05E04" w:rsidP="0010599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05993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 (рубежный  и тематический контроль), а также выполнения студентами индивидуальных заданий и домашних работ.</w:t>
      </w:r>
    </w:p>
    <w:p w:rsidR="00B05E04" w:rsidRPr="00F13C69" w:rsidRDefault="00B05E04" w:rsidP="009431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3C69">
        <w:rPr>
          <w:rFonts w:ascii="Times New Roman" w:hAnsi="Times New Roman"/>
          <w:iCs/>
          <w:sz w:val="24"/>
          <w:szCs w:val="24"/>
        </w:rPr>
        <w:t xml:space="preserve">Форма итогового контроля в рамках промежуточной аттестации – </w:t>
      </w:r>
      <w:r>
        <w:rPr>
          <w:rFonts w:ascii="Times New Roman" w:hAnsi="Times New Roman"/>
          <w:iCs/>
          <w:sz w:val="24"/>
          <w:szCs w:val="24"/>
        </w:rPr>
        <w:t>дифференцированный зачет</w:t>
      </w:r>
      <w:r>
        <w:rPr>
          <w:rFonts w:ascii="Times New Roman" w:hAnsi="Times New Roman"/>
          <w:sz w:val="24"/>
          <w:szCs w:val="24"/>
        </w:rPr>
        <w:t xml:space="preserve"> во 2-ом</w:t>
      </w:r>
      <w:r w:rsidRPr="00F13C69">
        <w:rPr>
          <w:rFonts w:ascii="Times New Roman" w:hAnsi="Times New Roman"/>
          <w:sz w:val="24"/>
          <w:szCs w:val="24"/>
        </w:rPr>
        <w:t xml:space="preserve"> семестре.</w:t>
      </w:r>
    </w:p>
    <w:p w:rsidR="00B05E04" w:rsidRDefault="00B05E04" w:rsidP="00F13C69">
      <w:pPr>
        <w:spacing w:after="0" w:line="240" w:lineRule="auto"/>
        <w:ind w:firstLine="720"/>
        <w:jc w:val="both"/>
      </w:pPr>
    </w:p>
    <w:sectPr w:rsidR="00B05E04" w:rsidSect="003F38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fficinaSansBook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47FB"/>
    <w:rsid w:val="0002320A"/>
    <w:rsid w:val="00043627"/>
    <w:rsid w:val="000621A2"/>
    <w:rsid w:val="00062DE7"/>
    <w:rsid w:val="00096D88"/>
    <w:rsid w:val="000A3D79"/>
    <w:rsid w:val="00105993"/>
    <w:rsid w:val="00113FA5"/>
    <w:rsid w:val="00134D03"/>
    <w:rsid w:val="00160C55"/>
    <w:rsid w:val="00190281"/>
    <w:rsid w:val="001B5CC1"/>
    <w:rsid w:val="001D0B23"/>
    <w:rsid w:val="001D143F"/>
    <w:rsid w:val="001F583A"/>
    <w:rsid w:val="00215704"/>
    <w:rsid w:val="002749D7"/>
    <w:rsid w:val="00291A14"/>
    <w:rsid w:val="002944C6"/>
    <w:rsid w:val="002C4676"/>
    <w:rsid w:val="00307C89"/>
    <w:rsid w:val="00311EB2"/>
    <w:rsid w:val="003121B0"/>
    <w:rsid w:val="00323F9A"/>
    <w:rsid w:val="00330C96"/>
    <w:rsid w:val="00333C5D"/>
    <w:rsid w:val="00364085"/>
    <w:rsid w:val="00374371"/>
    <w:rsid w:val="0038429E"/>
    <w:rsid w:val="00394327"/>
    <w:rsid w:val="003A2095"/>
    <w:rsid w:val="003B21CE"/>
    <w:rsid w:val="003C305D"/>
    <w:rsid w:val="003C67B1"/>
    <w:rsid w:val="003D4C5A"/>
    <w:rsid w:val="003F387F"/>
    <w:rsid w:val="004018C3"/>
    <w:rsid w:val="004309B6"/>
    <w:rsid w:val="0046657D"/>
    <w:rsid w:val="004853C1"/>
    <w:rsid w:val="004A3530"/>
    <w:rsid w:val="004A401F"/>
    <w:rsid w:val="004B4325"/>
    <w:rsid w:val="004C03F4"/>
    <w:rsid w:val="004E159B"/>
    <w:rsid w:val="004F6089"/>
    <w:rsid w:val="00520B37"/>
    <w:rsid w:val="0054011F"/>
    <w:rsid w:val="00552CA1"/>
    <w:rsid w:val="00565ECF"/>
    <w:rsid w:val="005759E1"/>
    <w:rsid w:val="00576924"/>
    <w:rsid w:val="0059664C"/>
    <w:rsid w:val="005A47FB"/>
    <w:rsid w:val="005B3C17"/>
    <w:rsid w:val="005F198A"/>
    <w:rsid w:val="005F448B"/>
    <w:rsid w:val="006162F3"/>
    <w:rsid w:val="0062562F"/>
    <w:rsid w:val="006721BE"/>
    <w:rsid w:val="00681E5D"/>
    <w:rsid w:val="006B29ED"/>
    <w:rsid w:val="006C70C5"/>
    <w:rsid w:val="006D5884"/>
    <w:rsid w:val="006F5E11"/>
    <w:rsid w:val="00704D40"/>
    <w:rsid w:val="0072572F"/>
    <w:rsid w:val="00731A58"/>
    <w:rsid w:val="007C4D56"/>
    <w:rsid w:val="007E1D29"/>
    <w:rsid w:val="00804BC1"/>
    <w:rsid w:val="008072FB"/>
    <w:rsid w:val="00836791"/>
    <w:rsid w:val="0085226D"/>
    <w:rsid w:val="00856693"/>
    <w:rsid w:val="00895E2F"/>
    <w:rsid w:val="008A56D6"/>
    <w:rsid w:val="008B2C4A"/>
    <w:rsid w:val="008B4C37"/>
    <w:rsid w:val="008D4F8A"/>
    <w:rsid w:val="009038B3"/>
    <w:rsid w:val="0092275A"/>
    <w:rsid w:val="00943132"/>
    <w:rsid w:val="00972C00"/>
    <w:rsid w:val="00992AA8"/>
    <w:rsid w:val="009A610C"/>
    <w:rsid w:val="009C09C6"/>
    <w:rsid w:val="009D28E4"/>
    <w:rsid w:val="009E5145"/>
    <w:rsid w:val="00A005B1"/>
    <w:rsid w:val="00A331FF"/>
    <w:rsid w:val="00A33CE8"/>
    <w:rsid w:val="00A36ACA"/>
    <w:rsid w:val="00A37DF1"/>
    <w:rsid w:val="00A50F75"/>
    <w:rsid w:val="00A957E9"/>
    <w:rsid w:val="00AA57FE"/>
    <w:rsid w:val="00AA7EA1"/>
    <w:rsid w:val="00B05E04"/>
    <w:rsid w:val="00B5053D"/>
    <w:rsid w:val="00B65A12"/>
    <w:rsid w:val="00BB7B15"/>
    <w:rsid w:val="00BE090A"/>
    <w:rsid w:val="00C04B0B"/>
    <w:rsid w:val="00C148F3"/>
    <w:rsid w:val="00C45548"/>
    <w:rsid w:val="00CA2062"/>
    <w:rsid w:val="00CA6123"/>
    <w:rsid w:val="00CB4B2C"/>
    <w:rsid w:val="00CB7EC7"/>
    <w:rsid w:val="00CD58A7"/>
    <w:rsid w:val="00CD6D7D"/>
    <w:rsid w:val="00D0105A"/>
    <w:rsid w:val="00D02760"/>
    <w:rsid w:val="00D1625E"/>
    <w:rsid w:val="00D80C6D"/>
    <w:rsid w:val="00DD0739"/>
    <w:rsid w:val="00DD18E2"/>
    <w:rsid w:val="00DE2DA6"/>
    <w:rsid w:val="00E244DF"/>
    <w:rsid w:val="00E45B89"/>
    <w:rsid w:val="00EA28D5"/>
    <w:rsid w:val="00EA6F11"/>
    <w:rsid w:val="00EB2674"/>
    <w:rsid w:val="00F10886"/>
    <w:rsid w:val="00F13C69"/>
    <w:rsid w:val="00F43193"/>
    <w:rsid w:val="00F53C06"/>
    <w:rsid w:val="00F63FA1"/>
    <w:rsid w:val="00F667C6"/>
    <w:rsid w:val="00F762C8"/>
    <w:rsid w:val="00FA1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FB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305D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C305D"/>
    <w:rPr>
      <w:rFonts w:ascii="Segoe UI" w:hAnsi="Segoe UI" w:cs="Times New Roman"/>
      <w:sz w:val="18"/>
      <w:lang w:eastAsia="ru-RU"/>
    </w:rPr>
  </w:style>
  <w:style w:type="table" w:styleId="a5">
    <w:name w:val="Table Grid"/>
    <w:basedOn w:val="a1"/>
    <w:uiPriority w:val="99"/>
    <w:locked/>
    <w:rsid w:val="00160C55"/>
    <w:pPr>
      <w:widowControl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uiPriority w:val="99"/>
    <w:rsid w:val="00EB2674"/>
    <w:rPr>
      <w:rFonts w:ascii="OfficinaSansBookC" w:hAnsi="OfficinaSansBookC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8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CQ</cp:lastModifiedBy>
  <cp:revision>4</cp:revision>
  <cp:lastPrinted>2023-07-13T18:27:00Z</cp:lastPrinted>
  <dcterms:created xsi:type="dcterms:W3CDTF">2023-07-13T08:27:00Z</dcterms:created>
  <dcterms:modified xsi:type="dcterms:W3CDTF">2023-07-13T18:30:00Z</dcterms:modified>
</cp:coreProperties>
</file>