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ЕН.02 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Э</w:t>
      </w:r>
      <w:r w:rsidR="00CA5517">
        <w:rPr>
          <w:rFonts w:ascii="Times New Roman" w:hAnsi="Times New Roman"/>
          <w:b/>
          <w:sz w:val="24"/>
          <w:szCs w:val="24"/>
          <w:u w:val="single"/>
        </w:rPr>
        <w:t>кологические основы природопользования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E12F26">
        <w:rPr>
          <w:rFonts w:ascii="Times New Roman" w:hAnsi="Times New Roman"/>
          <w:b/>
          <w:sz w:val="24"/>
          <w:szCs w:val="24"/>
        </w:rPr>
        <w:t>ь</w:t>
      </w:r>
      <w:r w:rsidRPr="00E12F26">
        <w:rPr>
          <w:rFonts w:ascii="Times New Roman" w:hAnsi="Times New Roman"/>
          <w:b/>
          <w:sz w:val="24"/>
          <w:szCs w:val="24"/>
        </w:rPr>
        <w:t xml:space="preserve">ной программы (ОПОП) </w:t>
      </w:r>
    </w:p>
    <w:p w:rsidR="00CA5517" w:rsidRPr="00CA5517" w:rsidRDefault="00E12F26" w:rsidP="00CA551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«Э</w:t>
      </w:r>
      <w:r w:rsidR="00CA5517">
        <w:rPr>
          <w:rFonts w:ascii="Times New Roman" w:hAnsi="Times New Roman" w:cs="Times New Roman"/>
          <w:sz w:val="24"/>
          <w:szCs w:val="24"/>
        </w:rPr>
        <w:t>кологические основы природопользования</w:t>
      </w:r>
      <w:r w:rsidRPr="00E12F26">
        <w:rPr>
          <w:rFonts w:ascii="Times New Roman" w:hAnsi="Times New Roman" w:cs="Times New Roman"/>
          <w:sz w:val="24"/>
          <w:szCs w:val="24"/>
        </w:rPr>
        <w:t>» является дисциплиной общего естественнонаучного цикла обязательной части ОПОП (ППССЗ) по специальн</w:t>
      </w:r>
      <w:r w:rsidRPr="00E12F26">
        <w:rPr>
          <w:rFonts w:ascii="Times New Roman" w:hAnsi="Times New Roman" w:cs="Times New Roman"/>
          <w:sz w:val="24"/>
          <w:szCs w:val="24"/>
        </w:rPr>
        <w:t>о</w:t>
      </w:r>
      <w:r w:rsidRPr="00E12F26">
        <w:rPr>
          <w:rFonts w:ascii="Times New Roman" w:hAnsi="Times New Roman" w:cs="Times New Roman"/>
          <w:sz w:val="24"/>
          <w:szCs w:val="24"/>
        </w:rPr>
        <w:t xml:space="preserve">сти </w:t>
      </w:r>
      <w:r w:rsidR="00CA5517" w:rsidRPr="00CA5517">
        <w:rPr>
          <w:rFonts w:ascii="Times New Roman" w:hAnsi="Times New Roman" w:cs="Times New Roman"/>
          <w:bCs/>
          <w:sz w:val="24"/>
          <w:szCs w:val="24"/>
        </w:rPr>
        <w:t>38.02.05  «Товароведение и экспертиза качества потребительских товаров»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E12F26" w:rsidRPr="00480F56" w:rsidRDefault="00E12F26" w:rsidP="004B34F6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 xml:space="preserve">Цель преподавания дисциплины определяется необходимостью способствовать значительному повышению уровня логической культуры обучающихся, </w:t>
      </w:r>
      <w:proofErr w:type="gramStart"/>
      <w:r w:rsidRPr="00E12F26">
        <w:rPr>
          <w:rFonts w:ascii="Times New Roman" w:hAnsi="Times New Roman" w:cs="Times New Roman"/>
          <w:sz w:val="24"/>
          <w:szCs w:val="24"/>
        </w:rPr>
        <w:t>научить их аргументировано</w:t>
      </w:r>
      <w:proofErr w:type="gramEnd"/>
      <w:r w:rsidRPr="00E12F26">
        <w:rPr>
          <w:rFonts w:ascii="Times New Roman" w:hAnsi="Times New Roman" w:cs="Times New Roman"/>
          <w:sz w:val="24"/>
          <w:szCs w:val="24"/>
        </w:rPr>
        <w:t xml:space="preserve">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D67745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Pr="00A55E4E">
        <w:t xml:space="preserve"> </w:t>
      </w:r>
      <w:r>
        <w:t>дисциплины</w:t>
      </w:r>
      <w:r w:rsidRPr="00A55E4E">
        <w:t xml:space="preserve"> </w:t>
      </w:r>
      <w:r>
        <w:t>направлено на</w:t>
      </w:r>
      <w:r w:rsidRPr="00A55E4E">
        <w:t xml:space="preserve"> формирование</w:t>
      </w:r>
      <w:r w:rsidRPr="00D67745">
        <w:t xml:space="preserve"> </w:t>
      </w:r>
      <w:r>
        <w:t>общих (ОК 1 – 9) и  профе</w:t>
      </w:r>
      <w:r>
        <w:t>с</w:t>
      </w:r>
      <w:r w:rsidR="00CA5517">
        <w:t>сиональных (ПК 1.1 – 1.4, 2.1 – 2.3 и 3.1 – 3.5</w:t>
      </w:r>
      <w:r>
        <w:t>) компетенций.</w:t>
      </w:r>
    </w:p>
    <w:p w:rsidR="00CA5517" w:rsidRPr="00D67745" w:rsidRDefault="00CA5517" w:rsidP="00D67745">
      <w:pPr>
        <w:pStyle w:val="a3"/>
        <w:widowControl w:val="0"/>
        <w:ind w:left="0" w:firstLine="709"/>
        <w:jc w:val="both"/>
      </w:pPr>
    </w:p>
    <w:p w:rsidR="00D67745" w:rsidRPr="00E12F26" w:rsidRDefault="00D67745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</w:t>
      </w:r>
      <w:r w:rsidRPr="00CA5517">
        <w:rPr>
          <w:rFonts w:ascii="Times New Roman" w:hAnsi="Times New Roman" w:cs="Times New Roman"/>
          <w:b/>
          <w:sz w:val="24"/>
          <w:szCs w:val="24"/>
        </w:rPr>
        <w:t>должен уметь:</w:t>
      </w:r>
    </w:p>
    <w:p w:rsidR="00CA5517" w:rsidRPr="00CA5517" w:rsidRDefault="00CA5517" w:rsidP="00CA5517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 анализировать и прогнозировать экологические последствия различных видов деятельн</w:t>
      </w:r>
      <w:r w:rsidRPr="00CA5517">
        <w:rPr>
          <w:rFonts w:ascii="Times New Roman" w:hAnsi="Times New Roman" w:cs="Times New Roman"/>
          <w:sz w:val="24"/>
          <w:szCs w:val="24"/>
        </w:rPr>
        <w:t>о</w:t>
      </w:r>
      <w:r w:rsidRPr="00CA5517">
        <w:rPr>
          <w:rFonts w:ascii="Times New Roman" w:hAnsi="Times New Roman" w:cs="Times New Roman"/>
          <w:sz w:val="24"/>
          <w:szCs w:val="24"/>
        </w:rPr>
        <w:t>сти;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использовать в профессиональной деятельности представления о взаимосвязи организмов и среды обитания;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соблюдать в профессиональной деятельности регламенты экологической безопасности.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</w:t>
      </w:r>
      <w:r w:rsidRPr="00CA5517">
        <w:rPr>
          <w:rFonts w:ascii="Times New Roman" w:hAnsi="Times New Roman" w:cs="Times New Roman"/>
          <w:b/>
          <w:sz w:val="24"/>
          <w:szCs w:val="24"/>
        </w:rPr>
        <w:t>должен знать: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принципы взаимодействия живых организмов и среды обитания;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особенности взаимодействия общества и природы, основные источники техногенного воздействия на окружающую среду;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об условиях устойчивого развития экосистем и возможных причинах возникновения эк</w:t>
      </w:r>
      <w:r w:rsidRPr="00CA5517">
        <w:rPr>
          <w:rFonts w:ascii="Times New Roman" w:hAnsi="Times New Roman" w:cs="Times New Roman"/>
          <w:sz w:val="24"/>
          <w:szCs w:val="24"/>
        </w:rPr>
        <w:t>о</w:t>
      </w:r>
      <w:r w:rsidRPr="00CA5517">
        <w:rPr>
          <w:rFonts w:ascii="Times New Roman" w:hAnsi="Times New Roman" w:cs="Times New Roman"/>
          <w:sz w:val="24"/>
          <w:szCs w:val="24"/>
        </w:rPr>
        <w:t>логического кризиса;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принципы и методы рационального природопользования;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методы экологического регулирования;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принципы размещения производств различного типа;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основные группы отходов, их источники и масштабы образования;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правовые и социальные вопросы природопользования и экологической безопасности;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принципы и правила международного сотрудничества в области природопользования и охраны окружающей среды;</w:t>
      </w:r>
    </w:p>
    <w:p w:rsidR="00CA5517" w:rsidRP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A5517">
        <w:rPr>
          <w:rFonts w:ascii="Times New Roman" w:hAnsi="Times New Roman" w:cs="Times New Roman"/>
          <w:sz w:val="24"/>
          <w:szCs w:val="24"/>
        </w:rPr>
        <w:t>природоресурсный</w:t>
      </w:r>
      <w:proofErr w:type="spellEnd"/>
      <w:r w:rsidRPr="00CA5517">
        <w:rPr>
          <w:rFonts w:ascii="Times New Roman" w:hAnsi="Times New Roman" w:cs="Times New Roman"/>
          <w:sz w:val="24"/>
          <w:szCs w:val="24"/>
        </w:rPr>
        <w:t xml:space="preserve"> потенциал Российской Федерации; </w:t>
      </w:r>
    </w:p>
    <w:p w:rsidR="00CA5517" w:rsidRDefault="00CA5517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CA5517">
        <w:rPr>
          <w:rFonts w:ascii="Times New Roman" w:hAnsi="Times New Roman" w:cs="Times New Roman"/>
          <w:sz w:val="24"/>
          <w:szCs w:val="24"/>
        </w:rPr>
        <w:t>- охраняемые природные территории.</w:t>
      </w:r>
    </w:p>
    <w:p w:rsidR="00263C8B" w:rsidRPr="00CA5517" w:rsidRDefault="00263C8B" w:rsidP="00CA5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p w:rsidR="00263C8B" w:rsidRPr="00953DF0" w:rsidRDefault="00263C8B" w:rsidP="0026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263C8B" w:rsidRPr="00953DF0" w:rsidRDefault="00263C8B" w:rsidP="0026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4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CA5517" w:rsidRPr="00CA5517" w:rsidTr="00CA5517">
        <w:trPr>
          <w:trHeight w:val="460"/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CA5517" w:rsidRPr="00CA5517" w:rsidTr="00CA5517">
        <w:trPr>
          <w:trHeight w:val="285"/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54</w:t>
            </w: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sz w:val="24"/>
                <w:szCs w:val="24"/>
              </w:rPr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A5517" w:rsidRPr="00CA5517" w:rsidTr="00CA5517">
        <w:trPr>
          <w:jc w:val="center"/>
        </w:trPr>
        <w:tc>
          <w:tcPr>
            <w:tcW w:w="790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CA5517" w:rsidRPr="00CA5517" w:rsidRDefault="00CA5517" w:rsidP="00CA55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18</w:t>
            </w:r>
          </w:p>
        </w:tc>
      </w:tr>
      <w:tr w:rsidR="00CA5517" w:rsidRPr="00CA5517" w:rsidTr="00CA5517">
        <w:trPr>
          <w:jc w:val="center"/>
        </w:trPr>
        <w:tc>
          <w:tcPr>
            <w:tcW w:w="9468" w:type="dxa"/>
            <w:gridSpan w:val="2"/>
            <w:shd w:val="clear" w:color="auto" w:fill="auto"/>
          </w:tcPr>
          <w:p w:rsidR="00CA5517" w:rsidRPr="00CA5517" w:rsidRDefault="00263C8B" w:rsidP="00263C8B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Промежуточный </w:t>
            </w:r>
            <w:r w:rsidR="00CA5517" w:rsidRPr="00CA551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контроль</w:t>
            </w:r>
            <w:r w:rsidR="00CA5517" w:rsidRPr="00CA55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в форме   </w:t>
            </w:r>
            <w:r w:rsidR="00CA5517" w:rsidRPr="00DD0A1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     зач</w:t>
            </w:r>
            <w:r w:rsidR="00CA5517" w:rsidRPr="00DD0A1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</w:t>
            </w:r>
            <w:r w:rsidR="00CA5517" w:rsidRPr="00DD0A1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та</w:t>
            </w:r>
          </w:p>
        </w:tc>
      </w:tr>
    </w:tbl>
    <w:p w:rsidR="00480F56" w:rsidRDefault="00480F56" w:rsidP="00A80B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80F56" w:rsidSect="00CA551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35082"/>
    <w:rsid w:val="000F30FE"/>
    <w:rsid w:val="00263C8B"/>
    <w:rsid w:val="002B0576"/>
    <w:rsid w:val="00480F56"/>
    <w:rsid w:val="004B34F6"/>
    <w:rsid w:val="004E7DE9"/>
    <w:rsid w:val="00536D43"/>
    <w:rsid w:val="00647C86"/>
    <w:rsid w:val="00655371"/>
    <w:rsid w:val="0072226D"/>
    <w:rsid w:val="007947A0"/>
    <w:rsid w:val="008C2A79"/>
    <w:rsid w:val="008F0EC5"/>
    <w:rsid w:val="00976D62"/>
    <w:rsid w:val="009E3C05"/>
    <w:rsid w:val="009F2972"/>
    <w:rsid w:val="00A13430"/>
    <w:rsid w:val="00A80B3C"/>
    <w:rsid w:val="00B337EF"/>
    <w:rsid w:val="00CA5517"/>
    <w:rsid w:val="00D67745"/>
    <w:rsid w:val="00DD0A1C"/>
    <w:rsid w:val="00DF46CF"/>
    <w:rsid w:val="00E12F26"/>
    <w:rsid w:val="00E72174"/>
    <w:rsid w:val="00EE22BE"/>
    <w:rsid w:val="00F5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DNA7 X86</cp:lastModifiedBy>
  <cp:revision>11</cp:revision>
  <dcterms:created xsi:type="dcterms:W3CDTF">2017-06-02T10:44:00Z</dcterms:created>
  <dcterms:modified xsi:type="dcterms:W3CDTF">2020-09-02T20:01:00Z</dcterms:modified>
</cp:coreProperties>
</file>