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A2E" w:rsidRPr="00556EF6" w:rsidRDefault="00DB0A2E" w:rsidP="00556EF6">
      <w:pPr>
        <w:spacing w:after="0" w:line="240" w:lineRule="auto"/>
        <w:ind w:right="102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556EF6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Аннотация </w:t>
      </w:r>
    </w:p>
    <w:p w:rsidR="00DB0A2E" w:rsidRPr="00556EF6" w:rsidRDefault="00DB0A2E" w:rsidP="00556EF6">
      <w:pPr>
        <w:spacing w:after="0" w:line="240" w:lineRule="auto"/>
        <w:ind w:right="102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556EF6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к рабочей программе дисциплины </w:t>
      </w:r>
    </w:p>
    <w:p w:rsidR="00DB0A2E" w:rsidRPr="00556EF6" w:rsidRDefault="00DB0A2E" w:rsidP="00556EF6">
      <w:pPr>
        <w:spacing w:after="0" w:line="240" w:lineRule="auto"/>
        <w:ind w:right="102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556EF6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ОП.11 «Финансы, денежное обращение и кредит»</w:t>
      </w:r>
    </w:p>
    <w:p w:rsidR="004D33D2" w:rsidRDefault="004D33D2" w:rsidP="004D33D2">
      <w:pPr>
        <w:widowControl w:val="0"/>
        <w:tabs>
          <w:tab w:val="left" w:pos="134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</w:rPr>
      </w:pPr>
    </w:p>
    <w:p w:rsidR="004D33D2" w:rsidRDefault="004D33D2" w:rsidP="004D33D2">
      <w:pPr>
        <w:widowControl w:val="0"/>
        <w:tabs>
          <w:tab w:val="left" w:pos="134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</w:rPr>
      </w:pPr>
    </w:p>
    <w:p w:rsidR="004D33D2" w:rsidRPr="0071618E" w:rsidRDefault="004D33D2" w:rsidP="004D33D2">
      <w:pPr>
        <w:widowControl w:val="0"/>
        <w:tabs>
          <w:tab w:val="left" w:pos="134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</w:rPr>
      </w:pPr>
      <w:r w:rsidRPr="0071618E">
        <w:rPr>
          <w:rFonts w:ascii="Times New Roman" w:eastAsia="Times New Roman" w:hAnsi="Times New Roman"/>
          <w:b/>
        </w:rPr>
        <w:t>1. Место</w:t>
      </w:r>
      <w:r>
        <w:rPr>
          <w:rFonts w:ascii="Times New Roman" w:eastAsia="Times New Roman" w:hAnsi="Times New Roman"/>
          <w:b/>
        </w:rPr>
        <w:t xml:space="preserve"> </w:t>
      </w:r>
      <w:r w:rsidRPr="0071618E">
        <w:rPr>
          <w:rFonts w:ascii="Times New Roman" w:eastAsia="Times New Roman" w:hAnsi="Times New Roman"/>
          <w:b/>
        </w:rPr>
        <w:t>дисциплины</w:t>
      </w:r>
      <w:r>
        <w:rPr>
          <w:rFonts w:ascii="Times New Roman" w:eastAsia="Times New Roman" w:hAnsi="Times New Roman"/>
          <w:b/>
        </w:rPr>
        <w:t xml:space="preserve"> </w:t>
      </w:r>
      <w:r w:rsidRPr="0071618E">
        <w:rPr>
          <w:rFonts w:ascii="Times New Roman" w:eastAsia="Times New Roman" w:hAnsi="Times New Roman"/>
          <w:b/>
        </w:rPr>
        <w:t>в</w:t>
      </w:r>
      <w:r>
        <w:rPr>
          <w:rFonts w:ascii="Times New Roman" w:eastAsia="Times New Roman" w:hAnsi="Times New Roman"/>
          <w:b/>
        </w:rPr>
        <w:t xml:space="preserve"> </w:t>
      </w:r>
      <w:r w:rsidRPr="0071618E">
        <w:rPr>
          <w:rFonts w:ascii="Times New Roman" w:eastAsia="Times New Roman" w:hAnsi="Times New Roman"/>
          <w:b/>
        </w:rPr>
        <w:t>структуре</w:t>
      </w:r>
      <w:r>
        <w:rPr>
          <w:rFonts w:ascii="Times New Roman" w:eastAsia="Times New Roman" w:hAnsi="Times New Roman"/>
          <w:b/>
        </w:rPr>
        <w:t xml:space="preserve"> </w:t>
      </w:r>
      <w:r w:rsidRPr="0071618E">
        <w:rPr>
          <w:rFonts w:ascii="Times New Roman" w:eastAsia="Times New Roman" w:hAnsi="Times New Roman"/>
          <w:b/>
        </w:rPr>
        <w:t>основной</w:t>
      </w:r>
      <w:r>
        <w:rPr>
          <w:rFonts w:ascii="Times New Roman" w:eastAsia="Times New Roman" w:hAnsi="Times New Roman"/>
          <w:b/>
        </w:rPr>
        <w:t xml:space="preserve"> </w:t>
      </w:r>
      <w:r w:rsidRPr="0071618E">
        <w:rPr>
          <w:rFonts w:ascii="Times New Roman" w:eastAsia="Times New Roman" w:hAnsi="Times New Roman"/>
          <w:b/>
        </w:rPr>
        <w:t>образовательной</w:t>
      </w:r>
      <w:r>
        <w:rPr>
          <w:rFonts w:ascii="Times New Roman" w:eastAsia="Times New Roman" w:hAnsi="Times New Roman"/>
          <w:b/>
        </w:rPr>
        <w:t xml:space="preserve"> </w:t>
      </w:r>
      <w:r w:rsidRPr="0071618E">
        <w:rPr>
          <w:rFonts w:ascii="Times New Roman" w:eastAsia="Times New Roman" w:hAnsi="Times New Roman"/>
          <w:b/>
        </w:rPr>
        <w:t>программы:</w:t>
      </w:r>
    </w:p>
    <w:p w:rsidR="004D33D2" w:rsidRPr="0071618E" w:rsidRDefault="004D33D2" w:rsidP="004D33D2">
      <w:pPr>
        <w:widowControl w:val="0"/>
        <w:autoSpaceDE w:val="0"/>
        <w:autoSpaceDN w:val="0"/>
        <w:spacing w:before="44" w:after="0"/>
        <w:ind w:right="228" w:firstLine="709"/>
        <w:jc w:val="both"/>
        <w:rPr>
          <w:rFonts w:ascii="Times New Roman" w:eastAsia="Times New Roman" w:hAnsi="Times New Roman"/>
        </w:rPr>
      </w:pPr>
      <w:r w:rsidRPr="0071618E">
        <w:rPr>
          <w:rFonts w:ascii="Times New Roman" w:eastAsia="Times New Roman" w:hAnsi="Times New Roman"/>
        </w:rPr>
        <w:t>Учебная</w:t>
      </w:r>
      <w:r>
        <w:rPr>
          <w:rFonts w:ascii="Times New Roman" w:eastAsia="Times New Roman" w:hAnsi="Times New Roman"/>
        </w:rPr>
        <w:t xml:space="preserve"> </w:t>
      </w:r>
      <w:r w:rsidRPr="0071618E">
        <w:rPr>
          <w:rFonts w:ascii="Times New Roman" w:eastAsia="Times New Roman" w:hAnsi="Times New Roman"/>
        </w:rPr>
        <w:t>дисциплина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spacing w:val="1"/>
        </w:rPr>
        <w:t xml:space="preserve">ОП 11 </w:t>
      </w:r>
      <w:r w:rsidRPr="0071618E">
        <w:rPr>
          <w:rFonts w:ascii="Times New Roman" w:eastAsia="Times New Roman" w:hAnsi="Times New Roman"/>
        </w:rPr>
        <w:t>«Финансы,</w:t>
      </w:r>
      <w:r>
        <w:rPr>
          <w:rFonts w:ascii="Times New Roman" w:eastAsia="Times New Roman" w:hAnsi="Times New Roman"/>
        </w:rPr>
        <w:t xml:space="preserve"> </w:t>
      </w:r>
      <w:r w:rsidRPr="0071618E">
        <w:rPr>
          <w:rFonts w:ascii="Times New Roman" w:eastAsia="Times New Roman" w:hAnsi="Times New Roman"/>
        </w:rPr>
        <w:t>денежное</w:t>
      </w:r>
      <w:r>
        <w:rPr>
          <w:rFonts w:ascii="Times New Roman" w:eastAsia="Times New Roman" w:hAnsi="Times New Roman"/>
        </w:rPr>
        <w:t xml:space="preserve"> </w:t>
      </w:r>
      <w:r w:rsidRPr="0071618E">
        <w:rPr>
          <w:rFonts w:ascii="Times New Roman" w:eastAsia="Times New Roman" w:hAnsi="Times New Roman"/>
        </w:rPr>
        <w:t>обращение</w:t>
      </w:r>
      <w:r>
        <w:rPr>
          <w:rFonts w:ascii="Times New Roman" w:eastAsia="Times New Roman" w:hAnsi="Times New Roman"/>
        </w:rPr>
        <w:t xml:space="preserve"> </w:t>
      </w:r>
      <w:r w:rsidRPr="0071618E">
        <w:rPr>
          <w:rFonts w:ascii="Times New Roman" w:eastAsia="Times New Roman" w:hAnsi="Times New Roman"/>
        </w:rPr>
        <w:t>и</w:t>
      </w:r>
      <w:r>
        <w:rPr>
          <w:rFonts w:ascii="Times New Roman" w:eastAsia="Times New Roman" w:hAnsi="Times New Roman"/>
        </w:rPr>
        <w:t xml:space="preserve"> </w:t>
      </w:r>
      <w:r w:rsidRPr="0071618E">
        <w:rPr>
          <w:rFonts w:ascii="Times New Roman" w:eastAsia="Times New Roman" w:hAnsi="Times New Roman"/>
        </w:rPr>
        <w:t>кредит»</w:t>
      </w:r>
      <w:r>
        <w:rPr>
          <w:rFonts w:ascii="Times New Roman" w:eastAsia="Times New Roman" w:hAnsi="Times New Roman"/>
        </w:rPr>
        <w:t xml:space="preserve"> </w:t>
      </w:r>
      <w:r w:rsidRPr="0071618E">
        <w:rPr>
          <w:rFonts w:ascii="Times New Roman" w:eastAsia="Times New Roman" w:hAnsi="Times New Roman"/>
        </w:rPr>
        <w:t>является</w:t>
      </w:r>
      <w:r>
        <w:rPr>
          <w:rFonts w:ascii="Times New Roman" w:eastAsia="Times New Roman" w:hAnsi="Times New Roman"/>
        </w:rPr>
        <w:t xml:space="preserve"> вариативной</w:t>
      </w:r>
      <w:r w:rsidRPr="0071618E">
        <w:rPr>
          <w:rFonts w:ascii="Times New Roman" w:eastAsia="Times New Roman" w:hAnsi="Times New Roman"/>
        </w:rPr>
        <w:t xml:space="preserve"> частью </w:t>
      </w:r>
      <w:proofErr w:type="spellStart"/>
      <w:r w:rsidRPr="0071618E">
        <w:rPr>
          <w:rFonts w:ascii="Times New Roman" w:eastAsia="Times New Roman" w:hAnsi="Times New Roman"/>
        </w:rPr>
        <w:t>общепрофессионального</w:t>
      </w:r>
      <w:proofErr w:type="spellEnd"/>
      <w:r w:rsidRPr="0071618E">
        <w:rPr>
          <w:rFonts w:ascii="Times New Roman" w:eastAsia="Times New Roman" w:hAnsi="Times New Roman"/>
        </w:rPr>
        <w:t xml:space="preserve"> цикла основной образовательной</w:t>
      </w:r>
      <w:r>
        <w:rPr>
          <w:rFonts w:ascii="Times New Roman" w:eastAsia="Times New Roman" w:hAnsi="Times New Roman"/>
        </w:rPr>
        <w:t xml:space="preserve"> </w:t>
      </w:r>
      <w:r w:rsidRPr="0071618E">
        <w:rPr>
          <w:rFonts w:ascii="Times New Roman" w:eastAsia="Times New Roman" w:hAnsi="Times New Roman"/>
        </w:rPr>
        <w:t>программы</w:t>
      </w:r>
      <w:r>
        <w:rPr>
          <w:rFonts w:ascii="Times New Roman" w:eastAsia="Times New Roman" w:hAnsi="Times New Roman"/>
        </w:rPr>
        <w:t xml:space="preserve"> </w:t>
      </w:r>
      <w:r w:rsidRPr="0071618E">
        <w:rPr>
          <w:rFonts w:ascii="Times New Roman" w:eastAsia="Times New Roman" w:hAnsi="Times New Roman"/>
        </w:rPr>
        <w:t>в</w:t>
      </w:r>
      <w:r>
        <w:rPr>
          <w:rFonts w:ascii="Times New Roman" w:eastAsia="Times New Roman" w:hAnsi="Times New Roman"/>
        </w:rPr>
        <w:t xml:space="preserve"> </w:t>
      </w:r>
      <w:r w:rsidRPr="0071618E">
        <w:rPr>
          <w:rFonts w:ascii="Times New Roman" w:eastAsia="Times New Roman" w:hAnsi="Times New Roman"/>
        </w:rPr>
        <w:t>соответствии с</w:t>
      </w:r>
      <w:r>
        <w:rPr>
          <w:rFonts w:ascii="Times New Roman" w:eastAsia="Times New Roman" w:hAnsi="Times New Roman"/>
        </w:rPr>
        <w:t xml:space="preserve"> </w:t>
      </w:r>
      <w:r w:rsidRPr="0071618E">
        <w:rPr>
          <w:rFonts w:ascii="Times New Roman" w:eastAsia="Times New Roman" w:hAnsi="Times New Roman"/>
        </w:rPr>
        <w:t>ФГОС</w:t>
      </w:r>
      <w:r>
        <w:rPr>
          <w:rFonts w:ascii="Times New Roman" w:eastAsia="Times New Roman" w:hAnsi="Times New Roman"/>
        </w:rPr>
        <w:t xml:space="preserve"> </w:t>
      </w:r>
      <w:r w:rsidRPr="0071618E">
        <w:rPr>
          <w:rFonts w:ascii="Times New Roman" w:eastAsia="Times New Roman" w:hAnsi="Times New Roman"/>
        </w:rPr>
        <w:t>СПО</w:t>
      </w:r>
      <w:r>
        <w:rPr>
          <w:rFonts w:ascii="Times New Roman" w:eastAsia="Times New Roman" w:hAnsi="Times New Roman"/>
        </w:rPr>
        <w:t xml:space="preserve"> </w:t>
      </w:r>
      <w:r w:rsidRPr="0071618E">
        <w:rPr>
          <w:rFonts w:ascii="Times New Roman" w:eastAsia="Times New Roman" w:hAnsi="Times New Roman"/>
        </w:rPr>
        <w:t>по</w:t>
      </w:r>
      <w:r>
        <w:rPr>
          <w:rFonts w:ascii="Times New Roman" w:eastAsia="Times New Roman" w:hAnsi="Times New Roman"/>
        </w:rPr>
        <w:t xml:space="preserve"> </w:t>
      </w:r>
      <w:r w:rsidRPr="0071618E">
        <w:rPr>
          <w:rFonts w:ascii="Times New Roman" w:eastAsia="Times New Roman" w:hAnsi="Times New Roman"/>
        </w:rPr>
        <w:t>специальности</w:t>
      </w:r>
      <w:r>
        <w:rPr>
          <w:rFonts w:ascii="Times New Roman" w:eastAsia="Times New Roman" w:hAnsi="Times New Roman"/>
        </w:rPr>
        <w:t xml:space="preserve"> 38.02.07 «Банковское дело», </w:t>
      </w:r>
      <w:r w:rsidRPr="002773FC">
        <w:rPr>
          <w:rFonts w:ascii="Times New Roman" w:eastAsia="Times New Roman" w:hAnsi="Times New Roman"/>
        </w:rPr>
        <w:t>входящей в состав укрупненной группы специальностей 38.00.00 «Экономика и управление»</w:t>
      </w:r>
      <w:r>
        <w:rPr>
          <w:rFonts w:ascii="Times New Roman" w:eastAsia="Times New Roman" w:hAnsi="Times New Roman"/>
        </w:rPr>
        <w:t>.</w:t>
      </w:r>
    </w:p>
    <w:p w:rsidR="004D33D2" w:rsidRPr="0071618E" w:rsidRDefault="004D33D2" w:rsidP="004D33D2">
      <w:pPr>
        <w:widowControl w:val="0"/>
        <w:autoSpaceDE w:val="0"/>
        <w:autoSpaceDN w:val="0"/>
        <w:spacing w:after="0" w:line="278" w:lineRule="auto"/>
        <w:ind w:right="225" w:firstLine="709"/>
        <w:jc w:val="both"/>
        <w:rPr>
          <w:rFonts w:ascii="Times New Roman" w:eastAsia="Times New Roman" w:hAnsi="Times New Roman"/>
        </w:rPr>
      </w:pPr>
      <w:r w:rsidRPr="0071618E">
        <w:rPr>
          <w:rFonts w:ascii="Times New Roman" w:eastAsia="Times New Roman" w:hAnsi="Times New Roman"/>
        </w:rPr>
        <w:t xml:space="preserve">Особое значение дисциплина имеет при формировании и развитии ОК 01, ОК 02, ОК04, ОК05, ОК09, </w:t>
      </w:r>
      <w:r>
        <w:rPr>
          <w:rFonts w:ascii="Times New Roman" w:eastAsia="Times New Roman" w:hAnsi="Times New Roman"/>
        </w:rPr>
        <w:t xml:space="preserve">ПК 1.1, ПК 1.4, ПК 2.1 – 2.5, </w:t>
      </w:r>
      <w:r w:rsidRPr="0071618E">
        <w:rPr>
          <w:rFonts w:ascii="Times New Roman" w:eastAsia="Times New Roman" w:hAnsi="Times New Roman"/>
        </w:rPr>
        <w:t>ЛР1-21</w:t>
      </w:r>
      <w:r>
        <w:rPr>
          <w:rFonts w:ascii="Times New Roman" w:eastAsia="Times New Roman" w:hAnsi="Times New Roman"/>
        </w:rPr>
        <w:t>.</w:t>
      </w:r>
    </w:p>
    <w:p w:rsidR="004D33D2" w:rsidRPr="0071618E" w:rsidRDefault="004D33D2" w:rsidP="004D33D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</w:p>
    <w:p w:rsidR="004D33D2" w:rsidRPr="0071618E" w:rsidRDefault="004D33D2" w:rsidP="004D33D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</w:rPr>
      </w:pPr>
      <w:r w:rsidRPr="0071618E">
        <w:rPr>
          <w:rFonts w:ascii="Times New Roman" w:eastAsia="Times New Roman" w:hAnsi="Times New Roman"/>
          <w:b/>
          <w:bCs/>
        </w:rPr>
        <w:t>2</w:t>
      </w:r>
      <w:r>
        <w:rPr>
          <w:rFonts w:ascii="Times New Roman" w:eastAsia="Times New Roman" w:hAnsi="Times New Roman"/>
          <w:b/>
          <w:bCs/>
        </w:rPr>
        <w:t>.</w:t>
      </w:r>
      <w:r w:rsidRPr="0071618E">
        <w:rPr>
          <w:rFonts w:ascii="Times New Roman" w:eastAsia="Times New Roman" w:hAnsi="Times New Roman"/>
          <w:b/>
          <w:bCs/>
        </w:rPr>
        <w:t xml:space="preserve"> Цель</w:t>
      </w:r>
      <w:r>
        <w:rPr>
          <w:rFonts w:ascii="Times New Roman" w:eastAsia="Times New Roman" w:hAnsi="Times New Roman"/>
          <w:b/>
          <w:bCs/>
        </w:rPr>
        <w:t xml:space="preserve"> </w:t>
      </w:r>
      <w:r w:rsidRPr="0071618E">
        <w:rPr>
          <w:rFonts w:ascii="Times New Roman" w:eastAsia="Times New Roman" w:hAnsi="Times New Roman"/>
          <w:b/>
          <w:bCs/>
        </w:rPr>
        <w:t>и</w:t>
      </w:r>
      <w:r>
        <w:rPr>
          <w:rFonts w:ascii="Times New Roman" w:eastAsia="Times New Roman" w:hAnsi="Times New Roman"/>
          <w:b/>
          <w:bCs/>
        </w:rPr>
        <w:t xml:space="preserve"> </w:t>
      </w:r>
      <w:r w:rsidRPr="0071618E">
        <w:rPr>
          <w:rFonts w:ascii="Times New Roman" w:eastAsia="Times New Roman" w:hAnsi="Times New Roman"/>
          <w:b/>
          <w:bCs/>
        </w:rPr>
        <w:t>планируемые</w:t>
      </w:r>
      <w:r>
        <w:rPr>
          <w:rFonts w:ascii="Times New Roman" w:eastAsia="Times New Roman" w:hAnsi="Times New Roman"/>
          <w:b/>
          <w:bCs/>
        </w:rPr>
        <w:t xml:space="preserve"> </w:t>
      </w:r>
      <w:r w:rsidRPr="0071618E">
        <w:rPr>
          <w:rFonts w:ascii="Times New Roman" w:eastAsia="Times New Roman" w:hAnsi="Times New Roman"/>
          <w:b/>
          <w:bCs/>
        </w:rPr>
        <w:t>результаты</w:t>
      </w:r>
      <w:r>
        <w:rPr>
          <w:rFonts w:ascii="Times New Roman" w:eastAsia="Times New Roman" w:hAnsi="Times New Roman"/>
          <w:b/>
          <w:bCs/>
        </w:rPr>
        <w:t xml:space="preserve"> </w:t>
      </w:r>
      <w:r w:rsidRPr="0071618E">
        <w:rPr>
          <w:rFonts w:ascii="Times New Roman" w:eastAsia="Times New Roman" w:hAnsi="Times New Roman"/>
          <w:b/>
          <w:bCs/>
        </w:rPr>
        <w:t>освоения</w:t>
      </w:r>
      <w:r>
        <w:rPr>
          <w:rFonts w:ascii="Times New Roman" w:eastAsia="Times New Roman" w:hAnsi="Times New Roman"/>
          <w:b/>
          <w:bCs/>
        </w:rPr>
        <w:t xml:space="preserve"> </w:t>
      </w:r>
      <w:r w:rsidRPr="0071618E">
        <w:rPr>
          <w:rFonts w:ascii="Times New Roman" w:eastAsia="Times New Roman" w:hAnsi="Times New Roman"/>
          <w:b/>
          <w:bCs/>
        </w:rPr>
        <w:t>дисциплины:</w:t>
      </w:r>
    </w:p>
    <w:p w:rsidR="004D33D2" w:rsidRPr="0071618E" w:rsidRDefault="004D33D2" w:rsidP="004D33D2">
      <w:pPr>
        <w:widowControl w:val="0"/>
        <w:autoSpaceDE w:val="0"/>
        <w:autoSpaceDN w:val="0"/>
        <w:spacing w:before="41" w:after="0" w:line="278" w:lineRule="auto"/>
        <w:ind w:right="231"/>
        <w:jc w:val="both"/>
        <w:rPr>
          <w:rFonts w:ascii="Times New Roman" w:eastAsia="Times New Roman" w:hAnsi="Times New Roman"/>
        </w:rPr>
      </w:pPr>
      <w:r w:rsidRPr="0071618E">
        <w:rPr>
          <w:rFonts w:ascii="Times New Roman" w:eastAsia="Times New Roman" w:hAnsi="Times New Roman"/>
        </w:rPr>
        <w:t>В</w:t>
      </w:r>
      <w:r>
        <w:rPr>
          <w:rFonts w:ascii="Times New Roman" w:eastAsia="Times New Roman" w:hAnsi="Times New Roman"/>
        </w:rPr>
        <w:t xml:space="preserve"> </w:t>
      </w:r>
      <w:r w:rsidRPr="0071618E">
        <w:rPr>
          <w:rFonts w:ascii="Times New Roman" w:eastAsia="Times New Roman" w:hAnsi="Times New Roman"/>
        </w:rPr>
        <w:t>рамках</w:t>
      </w:r>
      <w:r>
        <w:rPr>
          <w:rFonts w:ascii="Times New Roman" w:eastAsia="Times New Roman" w:hAnsi="Times New Roman"/>
        </w:rPr>
        <w:t xml:space="preserve"> </w:t>
      </w:r>
      <w:r w:rsidRPr="0071618E">
        <w:rPr>
          <w:rFonts w:ascii="Times New Roman" w:eastAsia="Times New Roman" w:hAnsi="Times New Roman"/>
        </w:rPr>
        <w:t>программы</w:t>
      </w:r>
      <w:r>
        <w:rPr>
          <w:rFonts w:ascii="Times New Roman" w:eastAsia="Times New Roman" w:hAnsi="Times New Roman"/>
        </w:rPr>
        <w:t xml:space="preserve"> </w:t>
      </w:r>
      <w:r w:rsidRPr="0071618E">
        <w:rPr>
          <w:rFonts w:ascii="Times New Roman" w:eastAsia="Times New Roman" w:hAnsi="Times New Roman"/>
        </w:rPr>
        <w:t>учебной</w:t>
      </w:r>
      <w:r>
        <w:rPr>
          <w:rFonts w:ascii="Times New Roman" w:eastAsia="Times New Roman" w:hAnsi="Times New Roman"/>
        </w:rPr>
        <w:t xml:space="preserve"> </w:t>
      </w:r>
      <w:r w:rsidRPr="0071618E">
        <w:rPr>
          <w:rFonts w:ascii="Times New Roman" w:eastAsia="Times New Roman" w:hAnsi="Times New Roman"/>
        </w:rPr>
        <w:t>дисциплины</w:t>
      </w:r>
      <w:r>
        <w:rPr>
          <w:rFonts w:ascii="Times New Roman" w:eastAsia="Times New Roman" w:hAnsi="Times New Roman"/>
        </w:rPr>
        <w:t xml:space="preserve"> </w:t>
      </w:r>
      <w:proofErr w:type="gramStart"/>
      <w:r w:rsidRPr="0071618E">
        <w:rPr>
          <w:rFonts w:ascii="Times New Roman" w:eastAsia="Times New Roman" w:hAnsi="Times New Roman"/>
        </w:rPr>
        <w:t>обучающимися</w:t>
      </w:r>
      <w:proofErr w:type="gramEnd"/>
      <w:r>
        <w:rPr>
          <w:rFonts w:ascii="Times New Roman" w:eastAsia="Times New Roman" w:hAnsi="Times New Roman"/>
        </w:rPr>
        <w:t xml:space="preserve"> </w:t>
      </w:r>
      <w:r w:rsidRPr="0071618E">
        <w:rPr>
          <w:rFonts w:ascii="Times New Roman" w:eastAsia="Times New Roman" w:hAnsi="Times New Roman"/>
        </w:rPr>
        <w:t>осваиваются</w:t>
      </w:r>
      <w:r>
        <w:rPr>
          <w:rFonts w:ascii="Times New Roman" w:eastAsia="Times New Roman" w:hAnsi="Times New Roman"/>
        </w:rPr>
        <w:t xml:space="preserve"> </w:t>
      </w:r>
      <w:r w:rsidRPr="0071618E">
        <w:rPr>
          <w:rFonts w:ascii="Times New Roman" w:eastAsia="Times New Roman" w:hAnsi="Times New Roman"/>
        </w:rPr>
        <w:t>умения и знания:</w:t>
      </w:r>
    </w:p>
    <w:tbl>
      <w:tblPr>
        <w:tblStyle w:val="TableNormal"/>
        <w:tblW w:w="997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76"/>
        <w:gridCol w:w="3686"/>
        <w:gridCol w:w="5008"/>
      </w:tblGrid>
      <w:tr w:rsidR="004D33D2" w:rsidRPr="0071618E" w:rsidTr="00443A93">
        <w:trPr>
          <w:trHeight w:val="647"/>
        </w:trPr>
        <w:tc>
          <w:tcPr>
            <w:tcW w:w="1276" w:type="dxa"/>
          </w:tcPr>
          <w:p w:rsidR="004D33D2" w:rsidRPr="0071618E" w:rsidRDefault="004D33D2" w:rsidP="00443A93">
            <w:pPr>
              <w:spacing w:before="31"/>
              <w:rPr>
                <w:rFonts w:ascii="Times New Roman" w:hAnsi="Times New Roman"/>
                <w:b/>
              </w:rPr>
            </w:pPr>
            <w:proofErr w:type="spellStart"/>
            <w:r w:rsidRPr="0071618E">
              <w:rPr>
                <w:rFonts w:ascii="Times New Roman" w:hAnsi="Times New Roman"/>
                <w:b/>
              </w:rPr>
              <w:t>Код</w:t>
            </w:r>
            <w:proofErr w:type="spellEnd"/>
          </w:p>
          <w:p w:rsidR="004D33D2" w:rsidRPr="004D33D2" w:rsidRDefault="004D33D2" w:rsidP="00443A93">
            <w:pPr>
              <w:spacing w:before="38"/>
              <w:rPr>
                <w:rFonts w:ascii="Times New Roman" w:hAnsi="Times New Roman"/>
                <w:b/>
                <w:lang w:val="ru-RU"/>
              </w:rPr>
            </w:pPr>
            <w:r w:rsidRPr="0071618E">
              <w:rPr>
                <w:rFonts w:ascii="Times New Roman" w:hAnsi="Times New Roman"/>
                <w:b/>
              </w:rPr>
              <w:t>ПК,</w:t>
            </w:r>
            <w:r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71618E">
              <w:rPr>
                <w:rFonts w:ascii="Times New Roman" w:hAnsi="Times New Roman"/>
                <w:b/>
              </w:rPr>
              <w:t>ОК</w:t>
            </w:r>
            <w:r>
              <w:rPr>
                <w:rFonts w:ascii="Times New Roman" w:hAnsi="Times New Roman"/>
                <w:b/>
                <w:lang w:val="ru-RU"/>
              </w:rPr>
              <w:t>, ЛР</w:t>
            </w:r>
          </w:p>
        </w:tc>
        <w:tc>
          <w:tcPr>
            <w:tcW w:w="3686" w:type="dxa"/>
          </w:tcPr>
          <w:p w:rsidR="004D33D2" w:rsidRPr="0071618E" w:rsidRDefault="004D33D2" w:rsidP="00443A93">
            <w:pPr>
              <w:spacing w:before="178"/>
              <w:ind w:right="1533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71618E">
              <w:rPr>
                <w:rFonts w:ascii="Times New Roman" w:hAnsi="Times New Roman"/>
                <w:b/>
              </w:rPr>
              <w:t>Умения</w:t>
            </w:r>
            <w:proofErr w:type="spellEnd"/>
          </w:p>
        </w:tc>
        <w:tc>
          <w:tcPr>
            <w:tcW w:w="5008" w:type="dxa"/>
          </w:tcPr>
          <w:p w:rsidR="004D33D2" w:rsidRPr="0071618E" w:rsidRDefault="004D33D2" w:rsidP="00443A93">
            <w:pPr>
              <w:spacing w:before="178"/>
              <w:ind w:right="1665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71618E">
              <w:rPr>
                <w:rFonts w:ascii="Times New Roman" w:hAnsi="Times New Roman"/>
                <w:b/>
              </w:rPr>
              <w:t>Знания</w:t>
            </w:r>
            <w:proofErr w:type="spellEnd"/>
          </w:p>
        </w:tc>
      </w:tr>
      <w:tr w:rsidR="004D33D2" w:rsidRPr="0071618E" w:rsidTr="00443A93">
        <w:trPr>
          <w:trHeight w:val="273"/>
        </w:trPr>
        <w:tc>
          <w:tcPr>
            <w:tcW w:w="1276" w:type="dxa"/>
          </w:tcPr>
          <w:p w:rsidR="004D33D2" w:rsidRPr="0071618E" w:rsidRDefault="004D33D2" w:rsidP="00443A93">
            <w:pPr>
              <w:ind w:left="65"/>
              <w:rPr>
                <w:rFonts w:ascii="Times New Roman" w:hAnsi="Times New Roman"/>
                <w:lang w:val="ru-RU"/>
              </w:rPr>
            </w:pPr>
            <w:r w:rsidRPr="0071618E">
              <w:rPr>
                <w:rFonts w:ascii="Times New Roman" w:hAnsi="Times New Roman"/>
                <w:lang w:val="ru-RU"/>
              </w:rPr>
              <w:t>ОК01</w:t>
            </w:r>
          </w:p>
          <w:p w:rsidR="004D33D2" w:rsidRPr="0071618E" w:rsidRDefault="004D33D2" w:rsidP="00443A93">
            <w:pPr>
              <w:spacing w:before="38"/>
              <w:ind w:left="65"/>
              <w:rPr>
                <w:rFonts w:ascii="Times New Roman" w:hAnsi="Times New Roman"/>
                <w:lang w:val="ru-RU"/>
              </w:rPr>
            </w:pPr>
            <w:r w:rsidRPr="0071618E">
              <w:rPr>
                <w:rFonts w:ascii="Times New Roman" w:hAnsi="Times New Roman"/>
                <w:lang w:val="ru-RU"/>
              </w:rPr>
              <w:t>ОК02</w:t>
            </w:r>
          </w:p>
          <w:p w:rsidR="004D33D2" w:rsidRPr="0071618E" w:rsidRDefault="004D33D2" w:rsidP="00443A93">
            <w:pPr>
              <w:spacing w:before="37"/>
              <w:ind w:left="65"/>
              <w:rPr>
                <w:rFonts w:ascii="Times New Roman" w:hAnsi="Times New Roman"/>
                <w:lang w:val="ru-RU"/>
              </w:rPr>
            </w:pPr>
            <w:r w:rsidRPr="0071618E">
              <w:rPr>
                <w:rFonts w:ascii="Times New Roman" w:hAnsi="Times New Roman"/>
                <w:lang w:val="ru-RU"/>
              </w:rPr>
              <w:t>ОК04</w:t>
            </w:r>
          </w:p>
          <w:p w:rsidR="004D33D2" w:rsidRPr="0071618E" w:rsidRDefault="004D33D2" w:rsidP="00443A93">
            <w:pPr>
              <w:spacing w:before="38"/>
              <w:ind w:left="65"/>
              <w:rPr>
                <w:rFonts w:ascii="Times New Roman" w:hAnsi="Times New Roman"/>
                <w:lang w:val="ru-RU"/>
              </w:rPr>
            </w:pPr>
            <w:r w:rsidRPr="0071618E">
              <w:rPr>
                <w:rFonts w:ascii="Times New Roman" w:hAnsi="Times New Roman"/>
                <w:lang w:val="ru-RU"/>
              </w:rPr>
              <w:t>ОК05</w:t>
            </w:r>
          </w:p>
          <w:p w:rsidR="004D33D2" w:rsidRDefault="004D33D2" w:rsidP="00443A93">
            <w:pPr>
              <w:spacing w:before="40"/>
              <w:ind w:left="65"/>
              <w:rPr>
                <w:rFonts w:ascii="Times New Roman" w:hAnsi="Times New Roman"/>
                <w:lang w:val="ru-RU"/>
              </w:rPr>
            </w:pPr>
            <w:r w:rsidRPr="00CB04A4">
              <w:rPr>
                <w:rFonts w:ascii="Times New Roman" w:hAnsi="Times New Roman"/>
                <w:lang w:val="ru-RU"/>
              </w:rPr>
              <w:t>ОК09</w:t>
            </w:r>
          </w:p>
          <w:p w:rsidR="004D33D2" w:rsidRDefault="004D33D2" w:rsidP="00443A93">
            <w:pPr>
              <w:spacing w:before="40"/>
              <w:ind w:left="6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ПК 1.1</w:t>
            </w:r>
          </w:p>
          <w:p w:rsidR="004D33D2" w:rsidRDefault="004D33D2" w:rsidP="00443A93">
            <w:pPr>
              <w:spacing w:before="40"/>
              <w:ind w:left="6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ПК 1.4</w:t>
            </w:r>
          </w:p>
          <w:p w:rsidR="004D33D2" w:rsidRPr="002773FC" w:rsidRDefault="004D33D2" w:rsidP="00443A93">
            <w:pPr>
              <w:spacing w:before="40"/>
              <w:ind w:left="6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ПК 2.1 – 2.5</w:t>
            </w:r>
          </w:p>
          <w:p w:rsidR="004D33D2" w:rsidRPr="0071618E" w:rsidRDefault="004D33D2" w:rsidP="00443A93">
            <w:pPr>
              <w:spacing w:before="37"/>
              <w:ind w:left="65"/>
              <w:rPr>
                <w:rFonts w:ascii="Times New Roman" w:hAnsi="Times New Roman"/>
              </w:rPr>
            </w:pPr>
            <w:r w:rsidRPr="0071618E">
              <w:rPr>
                <w:rFonts w:ascii="Times New Roman" w:hAnsi="Times New Roman"/>
              </w:rPr>
              <w:t>ЛР</w:t>
            </w:r>
            <w:r w:rsidRPr="0071618E">
              <w:rPr>
                <w:rFonts w:ascii="Times New Roman" w:hAnsi="Times New Roman"/>
                <w:spacing w:val="-1"/>
              </w:rPr>
              <w:t xml:space="preserve"> 1</w:t>
            </w:r>
            <w:r w:rsidRPr="0071618E">
              <w:rPr>
                <w:rFonts w:ascii="Times New Roman" w:hAnsi="Times New Roman"/>
              </w:rPr>
              <w:t>-21</w:t>
            </w:r>
          </w:p>
        </w:tc>
        <w:tc>
          <w:tcPr>
            <w:tcW w:w="3686" w:type="dxa"/>
          </w:tcPr>
          <w:p w:rsidR="004D33D2" w:rsidRPr="00CB04A4" w:rsidRDefault="004D33D2" w:rsidP="00443A93">
            <w:pPr>
              <w:tabs>
                <w:tab w:val="left" w:pos="327"/>
              </w:tabs>
              <w:ind w:left="34" w:right="142"/>
              <w:contextualSpacing/>
              <w:jc w:val="both"/>
              <w:rPr>
                <w:rFonts w:ascii="Times New Roman" w:eastAsia="Times New Roman" w:hAnsi="Times New Roman"/>
                <w:i/>
                <w:lang w:val="ru-RU" w:eastAsia="ru-RU"/>
              </w:rPr>
            </w:pPr>
            <w:r w:rsidRPr="00CB04A4">
              <w:rPr>
                <w:rFonts w:ascii="Times New Roman" w:eastAsia="Times New Roman" w:hAnsi="Times New Roman"/>
                <w:b/>
                <w:i/>
                <w:lang w:val="ru-RU" w:eastAsia="ru-RU"/>
              </w:rPr>
              <w:t>-</w:t>
            </w:r>
            <w:r w:rsidRPr="002773FC">
              <w:rPr>
                <w:rFonts w:ascii="Times New Roman" w:eastAsia="Times New Roman" w:hAnsi="Times New Roman"/>
                <w:b/>
                <w:i/>
                <w:lang w:eastAsia="ru-RU"/>
              </w:rPr>
              <w:t> </w:t>
            </w:r>
            <w:r w:rsidRPr="00CB04A4">
              <w:rPr>
                <w:rFonts w:ascii="Times New Roman" w:eastAsia="Times New Roman" w:hAnsi="Times New Roman"/>
                <w:i/>
                <w:lang w:val="ru-RU" w:eastAsia="ru-RU"/>
              </w:rPr>
              <w:t>оперировать кредитно-финансовыми понятиями и категориями, ориентироваться в схемах построения и взаимодействия различных сегментов финансового рынка;</w:t>
            </w:r>
          </w:p>
          <w:p w:rsidR="004D33D2" w:rsidRPr="00CB04A4" w:rsidRDefault="004D33D2" w:rsidP="00443A93">
            <w:pPr>
              <w:tabs>
                <w:tab w:val="left" w:pos="327"/>
              </w:tabs>
              <w:ind w:left="34" w:right="142"/>
              <w:contextualSpacing/>
              <w:jc w:val="both"/>
              <w:rPr>
                <w:rFonts w:ascii="Times New Roman" w:eastAsia="Times New Roman" w:hAnsi="Times New Roman"/>
                <w:i/>
                <w:lang w:val="ru-RU" w:eastAsia="ru-RU"/>
              </w:rPr>
            </w:pPr>
            <w:r w:rsidRPr="00CB04A4">
              <w:rPr>
                <w:rFonts w:ascii="Times New Roman" w:eastAsia="Times New Roman" w:hAnsi="Times New Roman"/>
                <w:b/>
                <w:i/>
                <w:lang w:val="ru-RU" w:eastAsia="ru-RU"/>
              </w:rPr>
              <w:t>-</w:t>
            </w:r>
            <w:r w:rsidRPr="002773FC">
              <w:rPr>
                <w:rFonts w:ascii="Times New Roman" w:eastAsia="Times New Roman" w:hAnsi="Times New Roman"/>
                <w:b/>
                <w:i/>
                <w:lang w:eastAsia="ru-RU"/>
              </w:rPr>
              <w:t> </w:t>
            </w:r>
            <w:r w:rsidRPr="00CB04A4">
              <w:rPr>
                <w:rFonts w:ascii="Times New Roman" w:eastAsia="Times New Roman" w:hAnsi="Times New Roman"/>
                <w:i/>
                <w:lang w:val="ru-RU" w:eastAsia="ru-RU"/>
              </w:rPr>
              <w:t>рассчитывать денежные агрегаты и анализировать показатели, связанные с денежным обращением;</w:t>
            </w:r>
          </w:p>
          <w:p w:rsidR="004D33D2" w:rsidRPr="00CB04A4" w:rsidRDefault="004D33D2" w:rsidP="00443A93">
            <w:pPr>
              <w:tabs>
                <w:tab w:val="left" w:pos="327"/>
              </w:tabs>
              <w:ind w:left="34" w:right="142"/>
              <w:contextualSpacing/>
              <w:jc w:val="both"/>
              <w:rPr>
                <w:rFonts w:ascii="Times New Roman" w:eastAsia="Times New Roman" w:hAnsi="Times New Roman"/>
                <w:i/>
                <w:lang w:val="ru-RU" w:eastAsia="ru-RU"/>
              </w:rPr>
            </w:pPr>
            <w:r w:rsidRPr="00CB04A4">
              <w:rPr>
                <w:rFonts w:ascii="Times New Roman" w:eastAsia="Times New Roman" w:hAnsi="Times New Roman"/>
                <w:b/>
                <w:i/>
                <w:lang w:val="ru-RU" w:eastAsia="ru-RU"/>
              </w:rPr>
              <w:t>-</w:t>
            </w:r>
            <w:r w:rsidRPr="002773FC">
              <w:rPr>
                <w:rFonts w:ascii="Times New Roman" w:eastAsia="Times New Roman" w:hAnsi="Times New Roman"/>
                <w:b/>
                <w:i/>
                <w:lang w:eastAsia="ru-RU"/>
              </w:rPr>
              <w:t> </w:t>
            </w:r>
            <w:r w:rsidRPr="00CB04A4">
              <w:rPr>
                <w:rFonts w:ascii="Times New Roman" w:eastAsia="Times New Roman" w:hAnsi="Times New Roman"/>
                <w:i/>
                <w:lang w:val="ru-RU" w:eastAsia="ru-RU"/>
              </w:rPr>
              <w:t>анализировать структуру государственного бюджета, источники финансирования дефицита бюджета;</w:t>
            </w:r>
          </w:p>
          <w:p w:rsidR="004D33D2" w:rsidRPr="002773FC" w:rsidRDefault="004D33D2" w:rsidP="004D33D2">
            <w:pPr>
              <w:numPr>
                <w:ilvl w:val="0"/>
                <w:numId w:val="5"/>
              </w:numPr>
              <w:tabs>
                <w:tab w:val="left" w:pos="0"/>
                <w:tab w:val="left" w:pos="337"/>
                <w:tab w:val="left" w:pos="533"/>
                <w:tab w:val="left" w:pos="1547"/>
                <w:tab w:val="left" w:pos="1782"/>
                <w:tab w:val="left" w:pos="2557"/>
                <w:tab w:val="left" w:pos="2791"/>
              </w:tabs>
              <w:ind w:left="142" w:right="142"/>
              <w:contextualSpacing/>
              <w:jc w:val="both"/>
              <w:rPr>
                <w:rFonts w:ascii="Times New Roman" w:hAnsi="Times New Roman"/>
                <w:spacing w:val="1"/>
                <w:lang w:val="ru-RU"/>
              </w:rPr>
            </w:pPr>
            <w:r w:rsidRPr="002773FC">
              <w:rPr>
                <w:rFonts w:ascii="Times New Roman" w:eastAsia="Times New Roman" w:hAnsi="Times New Roman"/>
                <w:b/>
                <w:i/>
                <w:lang w:val="ru-RU" w:eastAsia="ru-RU"/>
              </w:rPr>
              <w:t>- </w:t>
            </w:r>
            <w:r w:rsidRPr="002773FC">
              <w:rPr>
                <w:rFonts w:ascii="Times New Roman" w:eastAsia="Times New Roman" w:hAnsi="Times New Roman"/>
                <w:i/>
                <w:lang w:val="ru-RU" w:eastAsia="ru-RU"/>
              </w:rPr>
              <w:t>составлять сравнительную характеристику различных ценных бумаг по степени доходности и риска;</w:t>
            </w:r>
          </w:p>
          <w:p w:rsidR="004D33D2" w:rsidRPr="002773FC" w:rsidRDefault="004D33D2" w:rsidP="004D33D2">
            <w:pPr>
              <w:numPr>
                <w:ilvl w:val="0"/>
                <w:numId w:val="5"/>
              </w:numPr>
              <w:tabs>
                <w:tab w:val="left" w:pos="0"/>
                <w:tab w:val="left" w:pos="337"/>
                <w:tab w:val="left" w:pos="533"/>
                <w:tab w:val="left" w:pos="1547"/>
                <w:tab w:val="left" w:pos="1782"/>
                <w:tab w:val="left" w:pos="2557"/>
                <w:tab w:val="left" w:pos="2791"/>
              </w:tabs>
              <w:ind w:left="142" w:right="92"/>
              <w:contextualSpacing/>
              <w:jc w:val="both"/>
              <w:rPr>
                <w:rFonts w:ascii="Times New Roman" w:hAnsi="Times New Roman"/>
                <w:spacing w:val="1"/>
                <w:lang w:val="ru-RU"/>
              </w:rPr>
            </w:pPr>
          </w:p>
          <w:p w:rsidR="004D33D2" w:rsidRPr="002773FC" w:rsidRDefault="004D33D2" w:rsidP="004D33D2">
            <w:pPr>
              <w:numPr>
                <w:ilvl w:val="0"/>
                <w:numId w:val="5"/>
              </w:numPr>
              <w:tabs>
                <w:tab w:val="left" w:pos="0"/>
                <w:tab w:val="left" w:pos="337"/>
                <w:tab w:val="left" w:pos="533"/>
                <w:tab w:val="left" w:pos="1547"/>
                <w:tab w:val="left" w:pos="1782"/>
                <w:tab w:val="left" w:pos="2557"/>
                <w:tab w:val="left" w:pos="2791"/>
              </w:tabs>
              <w:ind w:left="142" w:right="92"/>
              <w:contextualSpacing/>
              <w:jc w:val="both"/>
              <w:rPr>
                <w:rFonts w:ascii="Times New Roman" w:hAnsi="Times New Roman"/>
                <w:spacing w:val="1"/>
                <w:lang w:val="ru-RU"/>
              </w:rPr>
            </w:pPr>
          </w:p>
          <w:p w:rsidR="004D33D2" w:rsidRPr="002773FC" w:rsidRDefault="004D33D2" w:rsidP="004D33D2">
            <w:pPr>
              <w:numPr>
                <w:ilvl w:val="0"/>
                <w:numId w:val="5"/>
              </w:numPr>
              <w:tabs>
                <w:tab w:val="left" w:pos="0"/>
                <w:tab w:val="left" w:pos="337"/>
                <w:tab w:val="left" w:pos="533"/>
                <w:tab w:val="left" w:pos="1547"/>
                <w:tab w:val="left" w:pos="1782"/>
                <w:tab w:val="left" w:pos="2557"/>
                <w:tab w:val="left" w:pos="2791"/>
              </w:tabs>
              <w:ind w:left="142" w:right="92"/>
              <w:contextualSpacing/>
              <w:jc w:val="both"/>
              <w:rPr>
                <w:rFonts w:ascii="Times New Roman" w:hAnsi="Times New Roman"/>
                <w:spacing w:val="1"/>
                <w:lang w:val="ru-RU"/>
              </w:rPr>
            </w:pPr>
          </w:p>
          <w:p w:rsidR="004D33D2" w:rsidRPr="0071618E" w:rsidRDefault="004D33D2" w:rsidP="00443A93">
            <w:pPr>
              <w:tabs>
                <w:tab w:val="left" w:pos="0"/>
                <w:tab w:val="left" w:pos="337"/>
                <w:tab w:val="left" w:pos="533"/>
                <w:tab w:val="left" w:pos="1881"/>
              </w:tabs>
              <w:ind w:left="-218" w:right="94"/>
              <w:contextualSpacing/>
              <w:jc w:val="both"/>
              <w:rPr>
                <w:i/>
                <w:lang w:val="ru-RU"/>
              </w:rPr>
            </w:pPr>
          </w:p>
        </w:tc>
        <w:tc>
          <w:tcPr>
            <w:tcW w:w="5008" w:type="dxa"/>
          </w:tcPr>
          <w:p w:rsidR="004D33D2" w:rsidRPr="004D33D2" w:rsidRDefault="004D33D2" w:rsidP="004D33D2">
            <w:pPr>
              <w:pStyle w:val="a3"/>
              <w:tabs>
                <w:tab w:val="left" w:pos="239"/>
                <w:tab w:val="left" w:pos="425"/>
              </w:tabs>
              <w:ind w:left="34" w:right="47"/>
              <w:jc w:val="both"/>
              <w:rPr>
                <w:rFonts w:ascii="Times New Roman" w:hAnsi="Times New Roman"/>
                <w:i/>
                <w:lang w:val="ru-RU"/>
              </w:rPr>
            </w:pPr>
            <w:r w:rsidRPr="004D33D2">
              <w:rPr>
                <w:rFonts w:ascii="Times New Roman" w:hAnsi="Times New Roman"/>
                <w:b/>
                <w:i/>
                <w:lang w:val="ru-RU"/>
              </w:rPr>
              <w:t>-</w:t>
            </w:r>
            <w:r w:rsidRPr="004D33D2">
              <w:rPr>
                <w:rFonts w:ascii="Times New Roman" w:hAnsi="Times New Roman"/>
                <w:b/>
                <w:i/>
              </w:rPr>
              <w:t> </w:t>
            </w:r>
            <w:r w:rsidRPr="004D33D2">
              <w:rPr>
                <w:rFonts w:ascii="Times New Roman" w:hAnsi="Times New Roman"/>
                <w:i/>
                <w:lang w:val="ru-RU"/>
              </w:rPr>
              <w:t>сущность финансов, их функции и роль в экономике;</w:t>
            </w:r>
          </w:p>
          <w:p w:rsidR="004D33D2" w:rsidRPr="004D33D2" w:rsidRDefault="004D33D2" w:rsidP="004D33D2">
            <w:pPr>
              <w:pStyle w:val="a3"/>
              <w:tabs>
                <w:tab w:val="left" w:pos="239"/>
                <w:tab w:val="left" w:pos="425"/>
              </w:tabs>
              <w:ind w:left="34" w:right="47"/>
              <w:jc w:val="both"/>
              <w:rPr>
                <w:rFonts w:ascii="Times New Roman" w:hAnsi="Times New Roman"/>
                <w:i/>
                <w:lang w:val="ru-RU"/>
              </w:rPr>
            </w:pPr>
            <w:r w:rsidRPr="004D33D2">
              <w:rPr>
                <w:rFonts w:ascii="Times New Roman" w:hAnsi="Times New Roman"/>
                <w:b/>
                <w:i/>
                <w:lang w:val="ru-RU"/>
              </w:rPr>
              <w:t>-</w:t>
            </w:r>
            <w:r w:rsidRPr="004D33D2">
              <w:rPr>
                <w:rFonts w:ascii="Times New Roman" w:hAnsi="Times New Roman"/>
                <w:b/>
                <w:i/>
              </w:rPr>
              <w:t> </w:t>
            </w:r>
            <w:r w:rsidRPr="004D33D2">
              <w:rPr>
                <w:rFonts w:ascii="Times New Roman" w:hAnsi="Times New Roman"/>
                <w:i/>
                <w:lang w:val="ru-RU"/>
              </w:rPr>
              <w:t>принципы финансовой политики и финансового контроля;</w:t>
            </w:r>
          </w:p>
          <w:p w:rsidR="004D33D2" w:rsidRPr="004D33D2" w:rsidRDefault="004D33D2" w:rsidP="004D33D2">
            <w:pPr>
              <w:pStyle w:val="a3"/>
              <w:tabs>
                <w:tab w:val="left" w:pos="239"/>
                <w:tab w:val="left" w:pos="425"/>
              </w:tabs>
              <w:ind w:left="34" w:right="47"/>
              <w:jc w:val="both"/>
              <w:rPr>
                <w:rFonts w:ascii="Times New Roman" w:hAnsi="Times New Roman"/>
                <w:i/>
                <w:lang w:val="ru-RU"/>
              </w:rPr>
            </w:pPr>
            <w:r w:rsidRPr="004D33D2">
              <w:rPr>
                <w:rFonts w:ascii="Times New Roman" w:hAnsi="Times New Roman"/>
                <w:b/>
                <w:i/>
                <w:lang w:val="ru-RU"/>
              </w:rPr>
              <w:t>-</w:t>
            </w:r>
            <w:r w:rsidRPr="004D33D2">
              <w:rPr>
                <w:rFonts w:ascii="Times New Roman" w:hAnsi="Times New Roman"/>
                <w:b/>
                <w:i/>
              </w:rPr>
              <w:t> </w:t>
            </w:r>
            <w:r w:rsidRPr="004D33D2">
              <w:rPr>
                <w:rFonts w:ascii="Times New Roman" w:hAnsi="Times New Roman"/>
                <w:i/>
                <w:lang w:val="ru-RU"/>
              </w:rPr>
              <w:t>структуру финансовой системы, принципы функционирования бюджетной системы и основы бюджетного устройства;</w:t>
            </w:r>
          </w:p>
          <w:p w:rsidR="004D33D2" w:rsidRPr="004D33D2" w:rsidRDefault="004D33D2" w:rsidP="004D33D2">
            <w:pPr>
              <w:pStyle w:val="a3"/>
              <w:tabs>
                <w:tab w:val="left" w:pos="239"/>
                <w:tab w:val="left" w:pos="425"/>
              </w:tabs>
              <w:ind w:left="34" w:right="47"/>
              <w:jc w:val="both"/>
              <w:rPr>
                <w:rFonts w:ascii="Times New Roman" w:hAnsi="Times New Roman"/>
                <w:i/>
                <w:lang w:val="ru-RU"/>
              </w:rPr>
            </w:pPr>
            <w:r w:rsidRPr="004D33D2">
              <w:rPr>
                <w:rFonts w:ascii="Times New Roman" w:hAnsi="Times New Roman"/>
                <w:b/>
                <w:i/>
                <w:lang w:val="ru-RU"/>
              </w:rPr>
              <w:t>-</w:t>
            </w:r>
            <w:r w:rsidRPr="004D33D2">
              <w:rPr>
                <w:rFonts w:ascii="Times New Roman" w:hAnsi="Times New Roman"/>
                <w:b/>
                <w:i/>
              </w:rPr>
              <w:t> </w:t>
            </w:r>
            <w:r w:rsidRPr="004D33D2">
              <w:rPr>
                <w:rFonts w:ascii="Times New Roman" w:hAnsi="Times New Roman"/>
                <w:i/>
                <w:lang w:val="ru-RU"/>
              </w:rPr>
              <w:t>законы денежного обращения, сущность, виды и функции денег;</w:t>
            </w:r>
          </w:p>
          <w:p w:rsidR="004D33D2" w:rsidRPr="004D33D2" w:rsidRDefault="004D33D2" w:rsidP="004D33D2">
            <w:pPr>
              <w:pStyle w:val="a3"/>
              <w:tabs>
                <w:tab w:val="left" w:pos="239"/>
                <w:tab w:val="left" w:pos="425"/>
              </w:tabs>
              <w:ind w:left="34" w:right="47"/>
              <w:jc w:val="both"/>
              <w:rPr>
                <w:rFonts w:ascii="Times New Roman" w:hAnsi="Times New Roman"/>
                <w:i/>
                <w:lang w:val="ru-RU"/>
              </w:rPr>
            </w:pPr>
            <w:r w:rsidRPr="004D33D2">
              <w:rPr>
                <w:rFonts w:ascii="Times New Roman" w:hAnsi="Times New Roman"/>
                <w:b/>
                <w:i/>
                <w:lang w:val="ru-RU"/>
              </w:rPr>
              <w:t>-</w:t>
            </w:r>
            <w:r w:rsidRPr="004D33D2">
              <w:rPr>
                <w:rFonts w:ascii="Times New Roman" w:hAnsi="Times New Roman"/>
                <w:b/>
                <w:i/>
              </w:rPr>
              <w:t> </w:t>
            </w:r>
            <w:r w:rsidRPr="004D33D2">
              <w:rPr>
                <w:rFonts w:ascii="Times New Roman" w:hAnsi="Times New Roman"/>
                <w:i/>
                <w:lang w:val="ru-RU"/>
              </w:rPr>
              <w:t>основные типы и элементы денежных систем, виды денежных реформ;</w:t>
            </w:r>
          </w:p>
          <w:p w:rsidR="004D33D2" w:rsidRPr="004D33D2" w:rsidRDefault="004D33D2" w:rsidP="004D33D2">
            <w:pPr>
              <w:pStyle w:val="a3"/>
              <w:tabs>
                <w:tab w:val="left" w:pos="239"/>
                <w:tab w:val="left" w:pos="425"/>
              </w:tabs>
              <w:ind w:left="34" w:right="47"/>
              <w:jc w:val="both"/>
              <w:rPr>
                <w:rFonts w:ascii="Times New Roman" w:hAnsi="Times New Roman"/>
                <w:i/>
                <w:lang w:val="ru-RU"/>
              </w:rPr>
            </w:pPr>
            <w:r w:rsidRPr="004D33D2">
              <w:rPr>
                <w:rFonts w:ascii="Times New Roman" w:hAnsi="Times New Roman"/>
                <w:b/>
                <w:i/>
                <w:lang w:val="ru-RU"/>
              </w:rPr>
              <w:t>-</w:t>
            </w:r>
            <w:r w:rsidRPr="004D33D2">
              <w:rPr>
                <w:rFonts w:ascii="Times New Roman" w:hAnsi="Times New Roman"/>
                <w:b/>
                <w:i/>
              </w:rPr>
              <w:t> </w:t>
            </w:r>
            <w:r w:rsidRPr="004D33D2">
              <w:rPr>
                <w:rFonts w:ascii="Times New Roman" w:hAnsi="Times New Roman"/>
                <w:i/>
                <w:lang w:val="ru-RU"/>
              </w:rPr>
              <w:t>функции, формы и виды кредита;</w:t>
            </w:r>
          </w:p>
          <w:p w:rsidR="004D33D2" w:rsidRPr="004D33D2" w:rsidRDefault="004D33D2" w:rsidP="004D33D2">
            <w:pPr>
              <w:pStyle w:val="a3"/>
              <w:tabs>
                <w:tab w:val="left" w:pos="239"/>
                <w:tab w:val="left" w:pos="425"/>
              </w:tabs>
              <w:ind w:left="34" w:right="47"/>
              <w:jc w:val="both"/>
              <w:rPr>
                <w:rFonts w:ascii="Times New Roman" w:hAnsi="Times New Roman"/>
                <w:i/>
                <w:lang w:val="ru-RU"/>
              </w:rPr>
            </w:pPr>
            <w:r w:rsidRPr="004D33D2">
              <w:rPr>
                <w:rFonts w:ascii="Times New Roman" w:hAnsi="Times New Roman"/>
                <w:b/>
                <w:i/>
                <w:lang w:val="ru-RU"/>
              </w:rPr>
              <w:t>-</w:t>
            </w:r>
            <w:r w:rsidRPr="004D33D2">
              <w:rPr>
                <w:rFonts w:ascii="Times New Roman" w:hAnsi="Times New Roman"/>
                <w:b/>
                <w:i/>
              </w:rPr>
              <w:t> </w:t>
            </w:r>
            <w:r w:rsidRPr="004D33D2">
              <w:rPr>
                <w:rFonts w:ascii="Times New Roman" w:hAnsi="Times New Roman"/>
                <w:i/>
                <w:lang w:val="ru-RU"/>
              </w:rPr>
              <w:t>структуру кредитной и банковской систем, функции банков и классификацию банковских операций;</w:t>
            </w:r>
          </w:p>
          <w:p w:rsidR="004D33D2" w:rsidRPr="004D33D2" w:rsidRDefault="004D33D2" w:rsidP="004D33D2">
            <w:pPr>
              <w:pStyle w:val="a3"/>
              <w:tabs>
                <w:tab w:val="left" w:pos="239"/>
                <w:tab w:val="left" w:pos="425"/>
              </w:tabs>
              <w:ind w:left="34" w:right="47"/>
              <w:jc w:val="both"/>
              <w:rPr>
                <w:rFonts w:ascii="Times New Roman" w:hAnsi="Times New Roman"/>
                <w:i/>
                <w:lang w:val="ru-RU"/>
              </w:rPr>
            </w:pPr>
            <w:r w:rsidRPr="004D33D2">
              <w:rPr>
                <w:rFonts w:ascii="Times New Roman" w:hAnsi="Times New Roman"/>
                <w:b/>
                <w:i/>
                <w:lang w:val="ru-RU"/>
              </w:rPr>
              <w:t>-</w:t>
            </w:r>
            <w:r w:rsidRPr="004D33D2">
              <w:rPr>
                <w:rFonts w:ascii="Times New Roman" w:hAnsi="Times New Roman"/>
                <w:b/>
                <w:i/>
              </w:rPr>
              <w:t> </w:t>
            </w:r>
            <w:r w:rsidRPr="004D33D2">
              <w:rPr>
                <w:rFonts w:ascii="Times New Roman" w:hAnsi="Times New Roman"/>
                <w:i/>
                <w:lang w:val="ru-RU"/>
              </w:rPr>
              <w:t>цели, типы и инструменты денежно-кредитной политики;</w:t>
            </w:r>
          </w:p>
          <w:p w:rsidR="004D33D2" w:rsidRPr="004D33D2" w:rsidRDefault="004D33D2" w:rsidP="004D33D2">
            <w:pPr>
              <w:pStyle w:val="a3"/>
              <w:tabs>
                <w:tab w:val="left" w:pos="239"/>
                <w:tab w:val="left" w:pos="425"/>
              </w:tabs>
              <w:ind w:left="34" w:right="47"/>
              <w:jc w:val="both"/>
              <w:rPr>
                <w:rFonts w:ascii="Times New Roman" w:hAnsi="Times New Roman"/>
                <w:i/>
                <w:lang w:val="ru-RU"/>
              </w:rPr>
            </w:pPr>
            <w:r w:rsidRPr="004D33D2">
              <w:rPr>
                <w:rFonts w:ascii="Times New Roman" w:hAnsi="Times New Roman"/>
                <w:b/>
                <w:i/>
                <w:lang w:val="ru-RU"/>
              </w:rPr>
              <w:t>-</w:t>
            </w:r>
            <w:r w:rsidRPr="004D33D2">
              <w:rPr>
                <w:rFonts w:ascii="Times New Roman" w:hAnsi="Times New Roman"/>
                <w:b/>
                <w:i/>
              </w:rPr>
              <w:t> </w:t>
            </w:r>
            <w:r w:rsidRPr="004D33D2">
              <w:rPr>
                <w:rFonts w:ascii="Times New Roman" w:hAnsi="Times New Roman"/>
                <w:i/>
                <w:lang w:val="ru-RU"/>
              </w:rPr>
              <w:t>виды и классификации ценных бумаг, особенности функционирования первичного и вторичного рынков ценных бумаг;</w:t>
            </w:r>
          </w:p>
          <w:p w:rsidR="004D33D2" w:rsidRPr="004D33D2" w:rsidRDefault="004D33D2" w:rsidP="004D33D2">
            <w:pPr>
              <w:pStyle w:val="a3"/>
              <w:tabs>
                <w:tab w:val="left" w:pos="239"/>
                <w:tab w:val="left" w:pos="425"/>
              </w:tabs>
              <w:ind w:left="34" w:right="47"/>
              <w:jc w:val="both"/>
              <w:rPr>
                <w:rFonts w:ascii="Times New Roman" w:hAnsi="Times New Roman"/>
                <w:i/>
                <w:lang w:val="ru-RU"/>
              </w:rPr>
            </w:pPr>
            <w:r w:rsidRPr="004D33D2">
              <w:rPr>
                <w:rFonts w:ascii="Times New Roman" w:hAnsi="Times New Roman"/>
                <w:b/>
                <w:i/>
                <w:lang w:val="ru-RU"/>
              </w:rPr>
              <w:t>-</w:t>
            </w:r>
            <w:r w:rsidRPr="004D33D2">
              <w:rPr>
                <w:rFonts w:ascii="Times New Roman" w:hAnsi="Times New Roman"/>
                <w:b/>
                <w:i/>
              </w:rPr>
              <w:t> </w:t>
            </w:r>
            <w:r w:rsidRPr="004D33D2">
              <w:rPr>
                <w:rFonts w:ascii="Times New Roman" w:hAnsi="Times New Roman"/>
                <w:i/>
                <w:lang w:val="ru-RU"/>
              </w:rPr>
              <w:t>характер деятельности и функции профессиональных участников рынка ценных бумаг;</w:t>
            </w:r>
          </w:p>
          <w:p w:rsidR="004D33D2" w:rsidRPr="0071618E" w:rsidRDefault="004D33D2" w:rsidP="004D33D2">
            <w:pPr>
              <w:numPr>
                <w:ilvl w:val="0"/>
                <w:numId w:val="6"/>
              </w:numPr>
              <w:tabs>
                <w:tab w:val="left" w:pos="239"/>
                <w:tab w:val="left" w:pos="425"/>
                <w:tab w:val="left" w:pos="496"/>
              </w:tabs>
              <w:ind w:left="142" w:right="47" w:firstLine="0"/>
              <w:contextualSpacing/>
              <w:jc w:val="both"/>
              <w:rPr>
                <w:lang w:val="ru-RU"/>
              </w:rPr>
            </w:pPr>
            <w:r w:rsidRPr="004D33D2">
              <w:rPr>
                <w:rFonts w:ascii="Times New Roman" w:hAnsi="Times New Roman"/>
                <w:b/>
                <w:i/>
                <w:lang w:val="ru-RU"/>
              </w:rPr>
              <w:t>-</w:t>
            </w:r>
            <w:r w:rsidRPr="004D33D2">
              <w:rPr>
                <w:rFonts w:ascii="Times New Roman" w:hAnsi="Times New Roman"/>
                <w:b/>
                <w:i/>
              </w:rPr>
              <w:t> </w:t>
            </w:r>
            <w:r w:rsidRPr="004D33D2">
              <w:rPr>
                <w:rFonts w:ascii="Times New Roman" w:hAnsi="Times New Roman"/>
                <w:i/>
                <w:lang w:val="ru-RU"/>
              </w:rPr>
              <w:t>особенности и отличительные черты развития кредитного дела и денежного обращения в России на основных этапах формирования ее экономической системы.</w:t>
            </w:r>
          </w:p>
        </w:tc>
      </w:tr>
    </w:tbl>
    <w:p w:rsidR="004D33D2" w:rsidRDefault="004D33D2" w:rsidP="004D33D2">
      <w:pPr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0A2E" w:rsidRPr="00556EF6" w:rsidRDefault="004D33D2" w:rsidP="004D33D2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</w:t>
      </w:r>
      <w:r w:rsidR="00DB0A2E" w:rsidRPr="00556EF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DB0A2E" w:rsidRPr="00556EF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Структура дисциплины</w:t>
      </w:r>
    </w:p>
    <w:p w:rsidR="00556EF6" w:rsidRPr="00556EF6" w:rsidRDefault="00556EF6" w:rsidP="00556EF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6EF6">
        <w:rPr>
          <w:rFonts w:ascii="Times New Roman" w:hAnsi="Times New Roman"/>
          <w:sz w:val="24"/>
          <w:szCs w:val="24"/>
        </w:rPr>
        <w:t>Деньги, денежное обращение, денежная система</w:t>
      </w:r>
    </w:p>
    <w:p w:rsidR="00556EF6" w:rsidRPr="00556EF6" w:rsidRDefault="00556EF6" w:rsidP="00556EF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6EF6">
        <w:rPr>
          <w:rFonts w:ascii="Times New Roman" w:hAnsi="Times New Roman"/>
          <w:sz w:val="24"/>
          <w:szCs w:val="24"/>
        </w:rPr>
        <w:t xml:space="preserve"> Финансы и финансовая система РФ</w:t>
      </w:r>
    </w:p>
    <w:p w:rsidR="00556EF6" w:rsidRPr="00556EF6" w:rsidRDefault="00556EF6" w:rsidP="00556EF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6EF6">
        <w:rPr>
          <w:rFonts w:ascii="Times New Roman" w:hAnsi="Times New Roman"/>
          <w:sz w:val="24"/>
          <w:szCs w:val="24"/>
        </w:rPr>
        <w:t>Страхование</w:t>
      </w:r>
    </w:p>
    <w:p w:rsidR="00556EF6" w:rsidRPr="00556EF6" w:rsidRDefault="00556EF6" w:rsidP="00556EF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6EF6">
        <w:rPr>
          <w:rFonts w:ascii="Times New Roman" w:hAnsi="Times New Roman"/>
          <w:sz w:val="24"/>
          <w:szCs w:val="24"/>
        </w:rPr>
        <w:t>Современная банковская и кредитная системы</w:t>
      </w:r>
    </w:p>
    <w:p w:rsidR="00556EF6" w:rsidRPr="00556EF6" w:rsidRDefault="00556EF6" w:rsidP="00556EF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6EF6">
        <w:rPr>
          <w:rFonts w:ascii="Times New Roman" w:hAnsi="Times New Roman"/>
          <w:sz w:val="24"/>
          <w:szCs w:val="24"/>
        </w:rPr>
        <w:t>Рынок ценных бумаг</w:t>
      </w:r>
    </w:p>
    <w:p w:rsidR="00556EF6" w:rsidRPr="00556EF6" w:rsidRDefault="00556EF6" w:rsidP="00556EF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6EF6">
        <w:rPr>
          <w:rFonts w:ascii="Times New Roman" w:hAnsi="Times New Roman"/>
          <w:sz w:val="24"/>
          <w:szCs w:val="24"/>
        </w:rPr>
        <w:t>Валютная система и международные финансовые отношения</w:t>
      </w:r>
    </w:p>
    <w:p w:rsidR="00556EF6" w:rsidRDefault="00556EF6">
      <w:p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 w:type="page"/>
      </w:r>
    </w:p>
    <w:p w:rsidR="00DB0A2E" w:rsidRPr="00556EF6" w:rsidRDefault="00DB0A2E" w:rsidP="00556EF6">
      <w:pPr>
        <w:autoSpaceDE w:val="0"/>
        <w:autoSpaceDN w:val="0"/>
        <w:adjustRightInd w:val="0"/>
        <w:spacing w:after="0" w:line="240" w:lineRule="auto"/>
        <w:ind w:left="862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B0A2E" w:rsidRPr="00556EF6" w:rsidRDefault="004D33D2" w:rsidP="004D33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="00DB0A2E" w:rsidRPr="00556EF6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DB0A2E" w:rsidRPr="00556EF6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Объем учебной дисциплины и виды учебной работы</w:t>
      </w:r>
    </w:p>
    <w:p w:rsidR="00DB0A2E" w:rsidRPr="00556EF6" w:rsidRDefault="00DB0A2E" w:rsidP="00556E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4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062"/>
        <w:gridCol w:w="1417"/>
        <w:gridCol w:w="1985"/>
      </w:tblGrid>
      <w:tr w:rsidR="00394C47" w:rsidRPr="00480B2E" w:rsidTr="008E12C5">
        <w:trPr>
          <w:trHeight w:val="530"/>
        </w:trPr>
        <w:tc>
          <w:tcPr>
            <w:tcW w:w="6062" w:type="dxa"/>
            <w:shd w:val="clear" w:color="auto" w:fill="auto"/>
          </w:tcPr>
          <w:p w:rsidR="00394C47" w:rsidRPr="00480B2E" w:rsidRDefault="00394C47" w:rsidP="008E12C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B2E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417" w:type="dxa"/>
            <w:shd w:val="clear" w:color="auto" w:fill="auto"/>
          </w:tcPr>
          <w:p w:rsidR="00394C47" w:rsidRPr="00480B2E" w:rsidRDefault="00394C47" w:rsidP="008E12C5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80B2E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  <w:tc>
          <w:tcPr>
            <w:tcW w:w="1985" w:type="dxa"/>
          </w:tcPr>
          <w:p w:rsidR="00394C47" w:rsidRPr="00480B2E" w:rsidRDefault="00394C47" w:rsidP="008E12C5">
            <w:pPr>
              <w:spacing w:after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Практическая подготовка</w:t>
            </w:r>
          </w:p>
        </w:tc>
      </w:tr>
      <w:tr w:rsidR="00394C47" w:rsidRPr="00480B2E" w:rsidTr="008E12C5">
        <w:trPr>
          <w:trHeight w:val="285"/>
        </w:trPr>
        <w:tc>
          <w:tcPr>
            <w:tcW w:w="6062" w:type="dxa"/>
            <w:shd w:val="clear" w:color="auto" w:fill="auto"/>
          </w:tcPr>
          <w:p w:rsidR="00394C47" w:rsidRPr="00480B2E" w:rsidRDefault="00394C47" w:rsidP="008E12C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B2E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417" w:type="dxa"/>
            <w:shd w:val="clear" w:color="auto" w:fill="auto"/>
          </w:tcPr>
          <w:p w:rsidR="00394C47" w:rsidRPr="00274017" w:rsidRDefault="00394C47" w:rsidP="008E12C5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74017">
              <w:rPr>
                <w:rFonts w:ascii="Times New Roman" w:hAnsi="Times New Roman"/>
                <w:b/>
                <w:iCs/>
                <w:sz w:val="24"/>
                <w:szCs w:val="24"/>
              </w:rPr>
              <w:t>60</w:t>
            </w:r>
          </w:p>
        </w:tc>
        <w:tc>
          <w:tcPr>
            <w:tcW w:w="1985" w:type="dxa"/>
          </w:tcPr>
          <w:p w:rsidR="00394C47" w:rsidRPr="00274017" w:rsidRDefault="004D33D2" w:rsidP="008E12C5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</w:t>
            </w:r>
            <w:r w:rsidR="00394C47">
              <w:rPr>
                <w:rFonts w:ascii="Times New Roman" w:hAnsi="Times New Roman"/>
                <w:b/>
                <w:iCs/>
                <w:sz w:val="24"/>
                <w:szCs w:val="24"/>
              </w:rPr>
              <w:t>6</w:t>
            </w:r>
          </w:p>
        </w:tc>
      </w:tr>
      <w:tr w:rsidR="00394C47" w:rsidRPr="00274017" w:rsidTr="008E12C5">
        <w:tc>
          <w:tcPr>
            <w:tcW w:w="6062" w:type="dxa"/>
            <w:shd w:val="clear" w:color="auto" w:fill="auto"/>
          </w:tcPr>
          <w:p w:rsidR="00394C47" w:rsidRPr="00274017" w:rsidRDefault="00394C47" w:rsidP="008E12C5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74017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417" w:type="dxa"/>
            <w:shd w:val="clear" w:color="auto" w:fill="auto"/>
          </w:tcPr>
          <w:p w:rsidR="00394C47" w:rsidRPr="00274017" w:rsidRDefault="00394C47" w:rsidP="008E12C5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74017">
              <w:rPr>
                <w:rFonts w:ascii="Times New Roman" w:hAnsi="Times New Roman"/>
                <w:b/>
                <w:iCs/>
                <w:sz w:val="24"/>
                <w:szCs w:val="24"/>
              </w:rPr>
              <w:t>48</w:t>
            </w:r>
          </w:p>
        </w:tc>
        <w:tc>
          <w:tcPr>
            <w:tcW w:w="1985" w:type="dxa"/>
          </w:tcPr>
          <w:p w:rsidR="00394C47" w:rsidRPr="00274017" w:rsidRDefault="00394C47" w:rsidP="008E12C5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394C47" w:rsidRPr="00480B2E" w:rsidTr="008E12C5">
        <w:tc>
          <w:tcPr>
            <w:tcW w:w="6062" w:type="dxa"/>
            <w:shd w:val="clear" w:color="auto" w:fill="auto"/>
          </w:tcPr>
          <w:p w:rsidR="00394C47" w:rsidRPr="00480B2E" w:rsidRDefault="00394C47" w:rsidP="008E12C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B2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shd w:val="clear" w:color="auto" w:fill="auto"/>
          </w:tcPr>
          <w:p w:rsidR="00394C47" w:rsidRPr="00F9422E" w:rsidRDefault="00394C47" w:rsidP="008E12C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985" w:type="dxa"/>
          </w:tcPr>
          <w:p w:rsidR="00394C47" w:rsidRPr="00F9422E" w:rsidRDefault="00394C47" w:rsidP="008E12C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394C47" w:rsidRPr="00480B2E" w:rsidTr="008E12C5">
        <w:tc>
          <w:tcPr>
            <w:tcW w:w="6062" w:type="dxa"/>
            <w:shd w:val="clear" w:color="auto" w:fill="auto"/>
          </w:tcPr>
          <w:p w:rsidR="00394C47" w:rsidRPr="00480B2E" w:rsidRDefault="00394C47" w:rsidP="008E12C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теоретическое обучение</w:t>
            </w:r>
          </w:p>
        </w:tc>
        <w:tc>
          <w:tcPr>
            <w:tcW w:w="1417" w:type="dxa"/>
            <w:shd w:val="clear" w:color="auto" w:fill="auto"/>
          </w:tcPr>
          <w:p w:rsidR="00394C47" w:rsidRPr="00F9422E" w:rsidRDefault="00394C47" w:rsidP="008E12C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32</w:t>
            </w:r>
          </w:p>
        </w:tc>
        <w:tc>
          <w:tcPr>
            <w:tcW w:w="1985" w:type="dxa"/>
          </w:tcPr>
          <w:p w:rsidR="00394C47" w:rsidRPr="00F9422E" w:rsidRDefault="00394C47" w:rsidP="008E12C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394C47" w:rsidRPr="00480B2E" w:rsidTr="008E12C5">
        <w:tc>
          <w:tcPr>
            <w:tcW w:w="6062" w:type="dxa"/>
            <w:shd w:val="clear" w:color="auto" w:fill="auto"/>
          </w:tcPr>
          <w:p w:rsidR="00394C47" w:rsidRPr="00480B2E" w:rsidRDefault="00394C47" w:rsidP="008E12C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B2E">
              <w:rPr>
                <w:rFonts w:ascii="Times New Roman" w:hAnsi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417" w:type="dxa"/>
            <w:shd w:val="clear" w:color="auto" w:fill="auto"/>
          </w:tcPr>
          <w:p w:rsidR="00394C47" w:rsidRPr="00F9422E" w:rsidRDefault="00394C47" w:rsidP="008E12C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9422E">
              <w:rPr>
                <w:rFonts w:ascii="Times New Roman" w:hAnsi="Times New Roman"/>
                <w:iCs/>
                <w:sz w:val="24"/>
                <w:szCs w:val="24"/>
              </w:rPr>
              <w:t>16</w:t>
            </w:r>
          </w:p>
        </w:tc>
        <w:tc>
          <w:tcPr>
            <w:tcW w:w="1985" w:type="dxa"/>
          </w:tcPr>
          <w:p w:rsidR="00394C47" w:rsidRPr="00F9422E" w:rsidRDefault="00394C47" w:rsidP="008E12C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16</w:t>
            </w:r>
          </w:p>
        </w:tc>
      </w:tr>
      <w:tr w:rsidR="00394C47" w:rsidRPr="00480B2E" w:rsidTr="008E12C5">
        <w:tc>
          <w:tcPr>
            <w:tcW w:w="6062" w:type="dxa"/>
            <w:shd w:val="clear" w:color="auto" w:fill="auto"/>
          </w:tcPr>
          <w:p w:rsidR="00394C47" w:rsidRPr="00480B2E" w:rsidRDefault="00394C47" w:rsidP="008E12C5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0B2E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417" w:type="dxa"/>
            <w:shd w:val="clear" w:color="auto" w:fill="auto"/>
          </w:tcPr>
          <w:p w:rsidR="00394C47" w:rsidRPr="00274017" w:rsidRDefault="00394C47" w:rsidP="008E12C5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74017">
              <w:rPr>
                <w:rFonts w:ascii="Times New Roman" w:hAnsi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394C47" w:rsidRPr="009545E0" w:rsidRDefault="00394C47" w:rsidP="008E12C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394C47" w:rsidRPr="00274017" w:rsidTr="008E12C5">
        <w:tc>
          <w:tcPr>
            <w:tcW w:w="6062" w:type="dxa"/>
            <w:shd w:val="clear" w:color="auto" w:fill="auto"/>
          </w:tcPr>
          <w:p w:rsidR="00394C47" w:rsidRPr="00274017" w:rsidRDefault="00394C47" w:rsidP="008E12C5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74017">
              <w:rPr>
                <w:rFonts w:ascii="Times New Roman" w:hAnsi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417" w:type="dxa"/>
            <w:shd w:val="clear" w:color="auto" w:fill="auto"/>
          </w:tcPr>
          <w:p w:rsidR="00394C47" w:rsidRPr="00274017" w:rsidRDefault="00394C47" w:rsidP="008E12C5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74017"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394C47" w:rsidRPr="00274017" w:rsidRDefault="00394C47" w:rsidP="008E12C5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394C47" w:rsidRPr="00480B2E" w:rsidTr="008E12C5">
        <w:tc>
          <w:tcPr>
            <w:tcW w:w="6062" w:type="dxa"/>
            <w:shd w:val="clear" w:color="auto" w:fill="auto"/>
          </w:tcPr>
          <w:p w:rsidR="00394C47" w:rsidRPr="003847EA" w:rsidRDefault="00394C47" w:rsidP="008E12C5">
            <w:pPr>
              <w:spacing w:after="0"/>
              <w:rPr>
                <w:rFonts w:ascii="Times New Roman" w:hAnsi="Times New Roman"/>
                <w:iCs/>
                <w:color w:val="FF0000"/>
                <w:sz w:val="24"/>
                <w:szCs w:val="24"/>
              </w:rPr>
            </w:pPr>
            <w:r w:rsidRPr="003847EA">
              <w:rPr>
                <w:rFonts w:ascii="Times New Roman" w:hAnsi="Times New Roman"/>
                <w:iCs/>
                <w:sz w:val="24"/>
                <w:szCs w:val="24"/>
              </w:rPr>
              <w:t xml:space="preserve">Форма итоговой аттестации - экзамен </w:t>
            </w:r>
          </w:p>
        </w:tc>
        <w:tc>
          <w:tcPr>
            <w:tcW w:w="1417" w:type="dxa"/>
            <w:shd w:val="clear" w:color="auto" w:fill="auto"/>
          </w:tcPr>
          <w:p w:rsidR="00394C47" w:rsidRPr="00274017" w:rsidRDefault="00394C47" w:rsidP="008E12C5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74017">
              <w:rPr>
                <w:rFonts w:ascii="Times New Roman" w:hAnsi="Times New Roman"/>
                <w:b/>
                <w:iCs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394C47" w:rsidRPr="00274017" w:rsidRDefault="00394C47" w:rsidP="008E12C5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</w:tbl>
    <w:p w:rsidR="00DB0A2E" w:rsidRPr="00556EF6" w:rsidRDefault="00DB0A2E" w:rsidP="00556E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24"/>
          <w:szCs w:val="24"/>
        </w:rPr>
      </w:pPr>
    </w:p>
    <w:p w:rsidR="00DB0A2E" w:rsidRPr="00556EF6" w:rsidRDefault="00DB0A2E" w:rsidP="00556EF6">
      <w:pPr>
        <w:spacing w:after="0" w:line="240" w:lineRule="auto"/>
        <w:jc w:val="center"/>
        <w:rPr>
          <w:sz w:val="24"/>
          <w:szCs w:val="24"/>
        </w:rPr>
      </w:pPr>
      <w:bookmarkStart w:id="0" w:name="_GoBack"/>
      <w:bookmarkEnd w:id="0"/>
    </w:p>
    <w:sectPr w:rsidR="00DB0A2E" w:rsidRPr="00556EF6" w:rsidSect="003A51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5474534A"/>
    <w:lvl w:ilvl="0">
      <w:start w:val="1"/>
      <w:numFmt w:val="decimal"/>
      <w:lvlText w:val="%1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CDF703D"/>
    <w:multiLevelType w:val="hybridMultilevel"/>
    <w:tmpl w:val="3D125C2E"/>
    <w:lvl w:ilvl="0" w:tplc="60040CD2">
      <w:start w:val="1"/>
      <w:numFmt w:val="bullet"/>
      <w:lvlText w:val=""/>
      <w:lvlJc w:val="left"/>
      <w:pPr>
        <w:ind w:left="8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2">
    <w:nsid w:val="1CEE099A"/>
    <w:multiLevelType w:val="hybridMultilevel"/>
    <w:tmpl w:val="30BCF0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630414"/>
    <w:multiLevelType w:val="hybridMultilevel"/>
    <w:tmpl w:val="3418DC20"/>
    <w:lvl w:ilvl="0" w:tplc="60040CD2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4">
    <w:nsid w:val="50DC6048"/>
    <w:multiLevelType w:val="hybridMultilevel"/>
    <w:tmpl w:val="D49606E4"/>
    <w:lvl w:ilvl="0" w:tplc="34A05132">
      <w:start w:val="1"/>
      <w:numFmt w:val="bullet"/>
      <w:lvlText w:val="─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54033F2A"/>
    <w:multiLevelType w:val="hybridMultilevel"/>
    <w:tmpl w:val="CA4090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A03D8"/>
    <w:rsid w:val="00007203"/>
    <w:rsid w:val="000354E5"/>
    <w:rsid w:val="00121C15"/>
    <w:rsid w:val="00141955"/>
    <w:rsid w:val="0024361A"/>
    <w:rsid w:val="002A03D8"/>
    <w:rsid w:val="00394C47"/>
    <w:rsid w:val="003A51FA"/>
    <w:rsid w:val="004B298E"/>
    <w:rsid w:val="004C2BF3"/>
    <w:rsid w:val="004D33D2"/>
    <w:rsid w:val="00552F80"/>
    <w:rsid w:val="00556EF6"/>
    <w:rsid w:val="006B6180"/>
    <w:rsid w:val="00BB2FD1"/>
    <w:rsid w:val="00BD3B87"/>
    <w:rsid w:val="00CE0E7A"/>
    <w:rsid w:val="00D74B1F"/>
    <w:rsid w:val="00DB0A2E"/>
    <w:rsid w:val="00E0474C"/>
    <w:rsid w:val="00E163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A2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552F80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4D33D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Абзац списка Знак"/>
    <w:aliases w:val="Содержание. 2 уровень Знак"/>
    <w:link w:val="a3"/>
    <w:uiPriority w:val="34"/>
    <w:qFormat/>
    <w:locked/>
    <w:rsid w:val="004D33D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A2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76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фазер</dc:creator>
  <cp:keywords/>
  <dc:description/>
  <cp:lastModifiedBy>u36</cp:lastModifiedBy>
  <cp:revision>12</cp:revision>
  <cp:lastPrinted>2023-07-11T10:15:00Z</cp:lastPrinted>
  <dcterms:created xsi:type="dcterms:W3CDTF">2019-11-17T15:51:00Z</dcterms:created>
  <dcterms:modified xsi:type="dcterms:W3CDTF">2023-07-11T11:19:00Z</dcterms:modified>
</cp:coreProperties>
</file>