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BA7" w:rsidRDefault="00E47BA7" w:rsidP="0024751B">
      <w:pPr>
        <w:spacing w:after="0" w:line="271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Аннотация</w:t>
      </w:r>
    </w:p>
    <w:p w:rsidR="00E47BA7" w:rsidRDefault="00E47BA7" w:rsidP="0024751B">
      <w:pPr>
        <w:spacing w:after="0" w:line="271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к рабочей программе дисциплины</w:t>
      </w:r>
    </w:p>
    <w:p w:rsidR="00E47BA7" w:rsidRDefault="00E47BA7" w:rsidP="0024751B">
      <w:pPr>
        <w:spacing w:after="0" w:line="271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ОП.1</w:t>
      </w:r>
      <w:r w:rsidR="00D20CEB">
        <w:rPr>
          <w:rFonts w:ascii="Times New Roman" w:hAnsi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«Анализ финансово-хозяйственной деятельности»</w:t>
      </w:r>
    </w:p>
    <w:p w:rsidR="0024751B" w:rsidRPr="00967E5F" w:rsidRDefault="0024751B" w:rsidP="00967E5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A3AF1" w:rsidRPr="00300EBA" w:rsidRDefault="00EA3AF1" w:rsidP="00EA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00EBA">
        <w:rPr>
          <w:rFonts w:ascii="Times New Roman" w:hAnsi="Times New Roman"/>
          <w:b/>
          <w:sz w:val="24"/>
          <w:szCs w:val="24"/>
        </w:rPr>
        <w:t>1.1. Область применения программы</w:t>
      </w:r>
    </w:p>
    <w:p w:rsidR="00EA3AF1" w:rsidRPr="00300EBA" w:rsidRDefault="00EA3AF1" w:rsidP="00EA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00EBA">
        <w:rPr>
          <w:rFonts w:ascii="Times New Roman" w:hAnsi="Times New Roman"/>
          <w:sz w:val="24"/>
          <w:szCs w:val="24"/>
        </w:rPr>
        <w:t xml:space="preserve">Учебная дисциплина «ОП.12 Анализ финансово-хозяйственной деятельности» является </w:t>
      </w:r>
      <w:r>
        <w:rPr>
          <w:rFonts w:ascii="Times New Roman" w:hAnsi="Times New Roman"/>
          <w:sz w:val="24"/>
          <w:szCs w:val="24"/>
        </w:rPr>
        <w:t>вариатив</w:t>
      </w:r>
      <w:r w:rsidRPr="00300EBA">
        <w:rPr>
          <w:rFonts w:ascii="Times New Roman" w:hAnsi="Times New Roman"/>
          <w:sz w:val="24"/>
          <w:szCs w:val="24"/>
        </w:rPr>
        <w:t>ной частью профессионального цикла примерной основной образовательной программы в соответствии с ФГОС СПО по специальности 38.02.01 Экономика и бухгалтерский учет (по отраслям).</w:t>
      </w:r>
    </w:p>
    <w:p w:rsidR="00EA3AF1" w:rsidRPr="00300EBA" w:rsidRDefault="00EA3AF1" w:rsidP="00EA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00EBA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01- ОК 05, ОК 09, ПК 4.4, ПК 4.6, ПК 4.7, ЛР 1 – ЛР 21.</w:t>
      </w:r>
    </w:p>
    <w:p w:rsidR="00EA3AF1" w:rsidRPr="00300EBA" w:rsidRDefault="00EA3AF1" w:rsidP="00EA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A3AF1" w:rsidRPr="00300EBA" w:rsidRDefault="00EA3AF1" w:rsidP="00EA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00EBA">
        <w:rPr>
          <w:rFonts w:ascii="Times New Roman" w:hAnsi="Times New Roman"/>
          <w:b/>
          <w:sz w:val="24"/>
          <w:szCs w:val="24"/>
        </w:rPr>
        <w:t>1.2. Цели и планируемые результаты освоения дисциплины</w:t>
      </w:r>
    </w:p>
    <w:p w:rsidR="00EA3AF1" w:rsidRPr="00300EBA" w:rsidRDefault="00EA3AF1" w:rsidP="00EA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0EBA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следующие умения и знания.</w:t>
      </w:r>
    </w:p>
    <w:p w:rsidR="00EA3AF1" w:rsidRDefault="00EA3AF1" w:rsidP="00EA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880"/>
        <w:gridCol w:w="3881"/>
      </w:tblGrid>
      <w:tr w:rsidR="00EA3AF1" w:rsidTr="0013583E">
        <w:trPr>
          <w:trHeight w:val="340"/>
        </w:trPr>
        <w:tc>
          <w:tcPr>
            <w:tcW w:w="1951" w:type="dxa"/>
            <w:vAlign w:val="center"/>
          </w:tcPr>
          <w:p w:rsidR="00EA3AF1" w:rsidRPr="005C441B" w:rsidRDefault="00EA3AF1" w:rsidP="0013583E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C441B">
              <w:rPr>
                <w:rFonts w:ascii="Times New Roman" w:hAnsi="Times New Roman"/>
                <w:sz w:val="21"/>
                <w:szCs w:val="24"/>
              </w:rPr>
              <w:t>Код ОК, ПК</w:t>
            </w:r>
          </w:p>
        </w:tc>
        <w:tc>
          <w:tcPr>
            <w:tcW w:w="3880" w:type="dxa"/>
            <w:vAlign w:val="center"/>
          </w:tcPr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/>
                <w:sz w:val="21"/>
                <w:szCs w:val="24"/>
              </w:rPr>
              <w:t>уметь:</w:t>
            </w:r>
          </w:p>
        </w:tc>
        <w:tc>
          <w:tcPr>
            <w:tcW w:w="3881" w:type="dxa"/>
            <w:vAlign w:val="center"/>
          </w:tcPr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/>
                <w:bCs/>
                <w:sz w:val="21"/>
                <w:szCs w:val="24"/>
              </w:rPr>
              <w:t>знать:</w:t>
            </w:r>
          </w:p>
        </w:tc>
      </w:tr>
      <w:tr w:rsidR="00EA3AF1" w:rsidTr="0013583E">
        <w:trPr>
          <w:trHeight w:val="8211"/>
        </w:trPr>
        <w:tc>
          <w:tcPr>
            <w:tcW w:w="1951" w:type="dxa"/>
          </w:tcPr>
          <w:p w:rsidR="00EA3AF1" w:rsidRPr="00D6594A" w:rsidRDefault="00EA3AF1" w:rsidP="0013583E">
            <w:pPr>
              <w:spacing w:after="0"/>
              <w:rPr>
                <w:rFonts w:ascii="Times New Roman" w:hAnsi="Times New Roman"/>
                <w:sz w:val="21"/>
              </w:rPr>
            </w:pPr>
            <w:r w:rsidRPr="005C441B">
              <w:rPr>
                <w:rFonts w:ascii="Times New Roman" w:hAnsi="Times New Roman"/>
                <w:sz w:val="21"/>
              </w:rPr>
              <w:t>ОК 01</w:t>
            </w:r>
            <w:r>
              <w:rPr>
                <w:rFonts w:ascii="Times New Roman" w:hAnsi="Times New Roman"/>
                <w:sz w:val="21"/>
              </w:rPr>
              <w:t xml:space="preserve">, </w:t>
            </w:r>
            <w:r w:rsidRPr="00D6594A">
              <w:rPr>
                <w:rFonts w:ascii="Times New Roman" w:hAnsi="Times New Roman"/>
                <w:sz w:val="21"/>
              </w:rPr>
              <w:t>ОК 0</w:t>
            </w:r>
            <w:r>
              <w:rPr>
                <w:rFonts w:ascii="Times New Roman" w:hAnsi="Times New Roman"/>
                <w:sz w:val="21"/>
              </w:rPr>
              <w:t>2</w:t>
            </w:r>
            <w:r w:rsidRPr="00D6594A">
              <w:rPr>
                <w:rFonts w:ascii="Times New Roman" w:hAnsi="Times New Roman"/>
                <w:sz w:val="21"/>
              </w:rPr>
              <w:t>, ОК 0</w:t>
            </w:r>
            <w:r>
              <w:rPr>
                <w:rFonts w:ascii="Times New Roman" w:hAnsi="Times New Roman"/>
                <w:sz w:val="21"/>
              </w:rPr>
              <w:t>3</w:t>
            </w:r>
            <w:r w:rsidRPr="00D6594A">
              <w:rPr>
                <w:rFonts w:ascii="Times New Roman" w:hAnsi="Times New Roman"/>
                <w:sz w:val="21"/>
              </w:rPr>
              <w:t>, ОК 0</w:t>
            </w:r>
            <w:r>
              <w:rPr>
                <w:rFonts w:ascii="Times New Roman" w:hAnsi="Times New Roman"/>
                <w:sz w:val="21"/>
              </w:rPr>
              <w:t>4</w:t>
            </w:r>
            <w:r w:rsidRPr="00D6594A">
              <w:rPr>
                <w:rFonts w:ascii="Times New Roman" w:hAnsi="Times New Roman"/>
                <w:sz w:val="21"/>
              </w:rPr>
              <w:t>, ОК 0</w:t>
            </w:r>
            <w:r>
              <w:rPr>
                <w:rFonts w:ascii="Times New Roman" w:hAnsi="Times New Roman"/>
                <w:sz w:val="21"/>
              </w:rPr>
              <w:t>5</w:t>
            </w:r>
            <w:r w:rsidRPr="00D6594A">
              <w:rPr>
                <w:rFonts w:ascii="Times New Roman" w:hAnsi="Times New Roman"/>
                <w:sz w:val="21"/>
              </w:rPr>
              <w:t>, ОК 0</w:t>
            </w:r>
            <w:r>
              <w:rPr>
                <w:rFonts w:ascii="Times New Roman" w:hAnsi="Times New Roman"/>
                <w:sz w:val="21"/>
              </w:rPr>
              <w:t>9</w:t>
            </w:r>
            <w:r w:rsidRPr="00D6594A">
              <w:rPr>
                <w:rFonts w:ascii="Times New Roman" w:hAnsi="Times New Roman"/>
                <w:sz w:val="21"/>
              </w:rPr>
              <w:t xml:space="preserve">, </w:t>
            </w:r>
            <w:r>
              <w:rPr>
                <w:rFonts w:ascii="Times New Roman" w:hAnsi="Times New Roman"/>
                <w:sz w:val="21"/>
              </w:rPr>
              <w:t xml:space="preserve">ПК 4.4, </w:t>
            </w:r>
            <w:r w:rsidRPr="00D6594A">
              <w:rPr>
                <w:rFonts w:ascii="Times New Roman" w:hAnsi="Times New Roman"/>
                <w:sz w:val="21"/>
              </w:rPr>
              <w:t xml:space="preserve">ПК </w:t>
            </w:r>
            <w:r>
              <w:rPr>
                <w:rFonts w:ascii="Times New Roman" w:hAnsi="Times New Roman"/>
                <w:sz w:val="21"/>
              </w:rPr>
              <w:t xml:space="preserve">4.6, ПК 4.7, </w:t>
            </w:r>
          </w:p>
          <w:p w:rsidR="00EA3AF1" w:rsidRPr="005C441B" w:rsidRDefault="00EA3AF1" w:rsidP="0013583E">
            <w:pPr>
              <w:spacing w:after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ЛР 1 – ЛР 21</w:t>
            </w:r>
          </w:p>
        </w:tc>
        <w:tc>
          <w:tcPr>
            <w:tcW w:w="3880" w:type="dxa"/>
          </w:tcPr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-</w:t>
            </w:r>
            <w:r w:rsidRPr="005C441B">
              <w:rPr>
                <w:rFonts w:ascii="Times New Roman" w:hAnsi="Times New Roman"/>
                <w:i/>
                <w:sz w:val="21"/>
              </w:rPr>
              <w:t xml:space="preserve">распознавать </w:t>
            </w:r>
            <w:r>
              <w:rPr>
                <w:rFonts w:ascii="Times New Roman" w:hAnsi="Times New Roman"/>
                <w:i/>
                <w:sz w:val="21"/>
              </w:rPr>
              <w:t xml:space="preserve">и </w:t>
            </w:r>
            <w:r w:rsidRPr="005C441B">
              <w:rPr>
                <w:rFonts w:ascii="Times New Roman" w:hAnsi="Times New Roman"/>
                <w:i/>
                <w:sz w:val="21"/>
              </w:rPr>
              <w:t>анализировать задачу и/или проблему и выделять её составные части;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-</w:t>
            </w:r>
            <w:r w:rsidRPr="005C441B">
              <w:rPr>
                <w:rFonts w:ascii="Times New Roman" w:hAnsi="Times New Roman"/>
                <w:i/>
                <w:sz w:val="21"/>
              </w:rPr>
              <w:t xml:space="preserve"> определять этапы решения задачи; 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</w:rPr>
            </w:pPr>
            <w:r w:rsidRPr="005C441B">
              <w:rPr>
                <w:rFonts w:ascii="Times New Roman" w:hAnsi="Times New Roman"/>
                <w:i/>
                <w:sz w:val="21"/>
              </w:rPr>
              <w:t>выявлять и эффективно искать информацию, необходимую для решения задачи и/или проблемы;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-</w:t>
            </w:r>
            <w:r w:rsidRPr="005C441B">
              <w:rPr>
                <w:rFonts w:ascii="Times New Roman" w:hAnsi="Times New Roman"/>
                <w:i/>
                <w:sz w:val="21"/>
              </w:rPr>
              <w:t xml:space="preserve">составить план действия и реализации его; 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-</w:t>
            </w:r>
            <w:r w:rsidRPr="005C441B">
              <w:rPr>
                <w:rFonts w:ascii="Times New Roman" w:hAnsi="Times New Roman"/>
                <w:i/>
                <w:sz w:val="21"/>
              </w:rPr>
              <w:t xml:space="preserve">определять задачи для поиска информации; 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-</w:t>
            </w:r>
            <w:r w:rsidRPr="005C441B">
              <w:rPr>
                <w:rFonts w:ascii="Times New Roman" w:hAnsi="Times New Roman"/>
                <w:i/>
                <w:sz w:val="21"/>
              </w:rPr>
              <w:t xml:space="preserve">определять необходимые источники информации; 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-</w:t>
            </w:r>
            <w:r w:rsidRPr="005C441B">
              <w:rPr>
                <w:rFonts w:ascii="Times New Roman" w:hAnsi="Times New Roman"/>
                <w:i/>
                <w:sz w:val="21"/>
              </w:rPr>
              <w:t xml:space="preserve">планировать процесс поиска; 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-</w:t>
            </w:r>
            <w:r w:rsidRPr="005C441B">
              <w:rPr>
                <w:rFonts w:ascii="Times New Roman" w:hAnsi="Times New Roman"/>
                <w:i/>
                <w:sz w:val="21"/>
              </w:rPr>
              <w:t xml:space="preserve">структурировать получаемую информацию; 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-</w:t>
            </w:r>
            <w:r w:rsidRPr="005C441B">
              <w:rPr>
                <w:rFonts w:ascii="Times New Roman" w:hAnsi="Times New Roman"/>
                <w:i/>
                <w:sz w:val="21"/>
              </w:rPr>
              <w:t xml:space="preserve">выделять наиболее значимое в перечне информации; 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-</w:t>
            </w:r>
            <w:r w:rsidRPr="005C441B">
              <w:rPr>
                <w:rFonts w:ascii="Times New Roman" w:hAnsi="Times New Roman"/>
                <w:i/>
                <w:sz w:val="21"/>
              </w:rPr>
              <w:t xml:space="preserve">оценивать практическую значимость результатов поиска; 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-</w:t>
            </w:r>
            <w:r w:rsidRPr="005C441B">
              <w:rPr>
                <w:rFonts w:ascii="Times New Roman" w:hAnsi="Times New Roman"/>
                <w:i/>
                <w:sz w:val="21"/>
              </w:rPr>
              <w:t>оформлять результаты поиска;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-</w:t>
            </w:r>
            <w:r w:rsidRPr="005C441B">
              <w:rPr>
                <w:rFonts w:ascii="Times New Roman" w:hAnsi="Times New Roman"/>
                <w:i/>
                <w:sz w:val="21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-</w:t>
            </w:r>
            <w:r w:rsidRPr="005C441B">
              <w:rPr>
                <w:rFonts w:ascii="Times New Roman" w:hAnsi="Times New Roman"/>
                <w:i/>
                <w:sz w:val="21"/>
              </w:rPr>
              <w:t xml:space="preserve">применять современную научную профессиональную терминологию; 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-</w:t>
            </w:r>
            <w:r w:rsidRPr="005C441B">
              <w:rPr>
                <w:rFonts w:ascii="Times New Roman" w:hAnsi="Times New Roman"/>
                <w:i/>
                <w:sz w:val="21"/>
              </w:rPr>
              <w:t>определять и выстраивать траектории профессионального развития и самообразования;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  <w:lang w:bidi="ru-RU"/>
              </w:rPr>
            </w:pPr>
            <w:r>
              <w:rPr>
                <w:rFonts w:ascii="Times New Roman" w:hAnsi="Times New Roman"/>
                <w:i/>
                <w:sz w:val="21"/>
                <w:lang w:bidi="ru-RU"/>
              </w:rPr>
              <w:t>-</w:t>
            </w:r>
            <w:r w:rsidRPr="005C441B">
              <w:rPr>
                <w:rFonts w:ascii="Times New Roman" w:hAnsi="Times New Roman"/>
                <w:i/>
                <w:sz w:val="21"/>
                <w:lang w:bidi="ru-RU"/>
              </w:rPr>
              <w:t>соблюдать в профессиональной деятельности правила обслуживания клиентов;</w:t>
            </w:r>
          </w:p>
          <w:p w:rsidR="00EA3AF1" w:rsidRPr="005C441B" w:rsidRDefault="00EA3AF1" w:rsidP="0013583E">
            <w:pPr>
              <w:spacing w:after="0" w:line="240" w:lineRule="auto"/>
              <w:ind w:left="-57" w:right="-57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sz w:val="21"/>
              </w:rPr>
              <w:t>-</w:t>
            </w:r>
            <w:r w:rsidRPr="005C441B">
              <w:rPr>
                <w:rFonts w:ascii="Times New Roman" w:hAnsi="Times New Roman"/>
                <w:i/>
                <w:sz w:val="21"/>
              </w:rPr>
              <w:t>выявлять достоинства и недостатки коммерческой идеи;</w:t>
            </w:r>
          </w:p>
          <w:p w:rsidR="00EA3AF1" w:rsidRPr="005C441B" w:rsidRDefault="00EA3AF1" w:rsidP="0013583E">
            <w:pPr>
              <w:spacing w:after="0" w:line="240" w:lineRule="auto"/>
              <w:ind w:left="-57" w:right="-57"/>
              <w:rPr>
                <w:rFonts w:ascii="Times New Roman" w:hAnsi="Times New Roman"/>
                <w:sz w:val="21"/>
              </w:rPr>
            </w:pPr>
            <w:r w:rsidRPr="005C441B">
              <w:rPr>
                <w:rFonts w:ascii="Times New Roman" w:hAnsi="Times New Roman"/>
                <w:i/>
                <w:sz w:val="21"/>
              </w:rPr>
              <w:t>- презентовать идеи открытия собственного дела в профессиональной деятельности;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  <w:szCs w:val="24"/>
              </w:rPr>
            </w:pPr>
            <w:r w:rsidRPr="005C441B">
              <w:rPr>
                <w:rFonts w:ascii="Times New Roman" w:hAnsi="Times New Roman"/>
                <w:i/>
                <w:sz w:val="21"/>
                <w:szCs w:val="24"/>
              </w:rPr>
              <w:t xml:space="preserve">- определять актуальность нормативно-правовой документации в </w:t>
            </w:r>
            <w:r w:rsidRPr="005C441B">
              <w:rPr>
                <w:rFonts w:ascii="Times New Roman" w:hAnsi="Times New Roman"/>
                <w:i/>
                <w:sz w:val="21"/>
                <w:szCs w:val="24"/>
              </w:rPr>
              <w:lastRenderedPageBreak/>
              <w:t xml:space="preserve">профессиональной деятельности; 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  <w:szCs w:val="24"/>
              </w:rPr>
            </w:pPr>
            <w:r w:rsidRPr="005C441B">
              <w:rPr>
                <w:rFonts w:ascii="Times New Roman" w:hAnsi="Times New Roman"/>
                <w:i/>
                <w:sz w:val="21"/>
                <w:szCs w:val="24"/>
              </w:rPr>
              <w:t xml:space="preserve">- применять современную научную профессиональную терминологию; 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  <w:szCs w:val="24"/>
              </w:rPr>
            </w:pPr>
            <w:r w:rsidRPr="005C441B">
              <w:rPr>
                <w:rFonts w:ascii="Times New Roman" w:hAnsi="Times New Roman"/>
                <w:i/>
                <w:sz w:val="21"/>
                <w:szCs w:val="24"/>
              </w:rPr>
              <w:t>- определять и выстраивать траектории профессионального развития и самообразования;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  <w:szCs w:val="24"/>
              </w:rPr>
            </w:pPr>
            <w:r w:rsidRPr="005C441B">
              <w:rPr>
                <w:rFonts w:ascii="Times New Roman" w:hAnsi="Times New Roman"/>
                <w:i/>
                <w:sz w:val="21"/>
                <w:szCs w:val="24"/>
              </w:rPr>
              <w:t xml:space="preserve">- организовывать работу коллектива и команды; 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  <w:szCs w:val="24"/>
              </w:rPr>
            </w:pPr>
            <w:r w:rsidRPr="005C441B">
              <w:rPr>
                <w:rFonts w:ascii="Times New Roman" w:hAnsi="Times New Roman"/>
                <w:i/>
                <w:sz w:val="21"/>
                <w:szCs w:val="24"/>
              </w:rPr>
              <w:t>- взаимодействовать с коллегами, руководством, клиентами в ходе профессиональной деятельности;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  <w:szCs w:val="24"/>
              </w:rPr>
            </w:pPr>
            <w:r w:rsidRPr="005C441B">
              <w:rPr>
                <w:rFonts w:ascii="Times New Roman" w:hAnsi="Times New Roman"/>
                <w:i/>
                <w:sz w:val="21"/>
                <w:szCs w:val="24"/>
              </w:rPr>
              <w:t>-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:rsidR="00EA3AF1" w:rsidRPr="005C441B" w:rsidRDefault="00EA3AF1" w:rsidP="0013583E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i/>
                <w:sz w:val="21"/>
              </w:rPr>
            </w:pPr>
            <w:r w:rsidRPr="005C441B">
              <w:rPr>
                <w:rFonts w:ascii="Times New Roman" w:hAnsi="Times New Roman"/>
                <w:i/>
                <w:sz w:val="21"/>
                <w:szCs w:val="23"/>
              </w:rPr>
              <w:t>- пользоваться профессиональной документацией на государственном и иностранном языках;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1"/>
              </w:rPr>
            </w:pPr>
            <w:r w:rsidRPr="005C441B">
              <w:rPr>
                <w:rFonts w:ascii="Times New Roman" w:hAnsi="Times New Roman"/>
                <w:i/>
                <w:sz w:val="21"/>
                <w:szCs w:val="24"/>
              </w:rPr>
              <w:t>- применять средства информационных технологий для решения профессиональных задач; использовать современное программное обеспечение;</w:t>
            </w:r>
          </w:p>
          <w:p w:rsidR="00EA3AF1" w:rsidRPr="005C441B" w:rsidRDefault="00EA3AF1" w:rsidP="0013583E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i/>
                <w:sz w:val="21"/>
                <w:szCs w:val="23"/>
              </w:rPr>
            </w:pPr>
            <w:r w:rsidRPr="005C441B">
              <w:rPr>
                <w:rFonts w:ascii="Times New Roman" w:hAnsi="Times New Roman"/>
                <w:i/>
                <w:sz w:val="21"/>
                <w:szCs w:val="23"/>
              </w:rPr>
              <w:t>- использовать методы финансового анализа информации, содержащейся в финансовой отчетности;</w:t>
            </w:r>
          </w:p>
          <w:p w:rsidR="00EA3AF1" w:rsidRPr="005C441B" w:rsidRDefault="00EA3AF1" w:rsidP="0013583E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i/>
                <w:sz w:val="21"/>
                <w:szCs w:val="23"/>
              </w:rPr>
            </w:pPr>
            <w:r w:rsidRPr="005C441B">
              <w:rPr>
                <w:rFonts w:ascii="Times New Roman" w:hAnsi="Times New Roman"/>
                <w:i/>
                <w:sz w:val="21"/>
                <w:szCs w:val="23"/>
              </w:rPr>
              <w:t>- составлять финансовый, производственный планы, являющиеся разделами бизнес-плана;</w:t>
            </w:r>
          </w:p>
          <w:p w:rsidR="00EA3AF1" w:rsidRPr="005C441B" w:rsidRDefault="00EA3AF1" w:rsidP="0013583E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i/>
                <w:sz w:val="21"/>
                <w:szCs w:val="23"/>
              </w:rPr>
            </w:pPr>
            <w:r w:rsidRPr="005C441B">
              <w:rPr>
                <w:rFonts w:ascii="Times New Roman" w:hAnsi="Times New Roman"/>
                <w:i/>
                <w:sz w:val="21"/>
                <w:szCs w:val="23"/>
              </w:rPr>
              <w:t>- определять объем работ по финансовому анализу, потребность в трудовых, финансовых и материальных ресурсах;</w:t>
            </w:r>
          </w:p>
          <w:p w:rsidR="00EA3AF1" w:rsidRPr="005C441B" w:rsidRDefault="00EA3AF1" w:rsidP="0013583E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i/>
                <w:sz w:val="21"/>
                <w:szCs w:val="23"/>
              </w:rPr>
            </w:pPr>
            <w:r w:rsidRPr="005C441B">
              <w:rPr>
                <w:rFonts w:ascii="Times New Roman" w:hAnsi="Times New Roman"/>
                <w:i/>
                <w:sz w:val="21"/>
                <w:szCs w:val="23"/>
              </w:rPr>
              <w:t>- определять источники информации для проведения анализа финансового состояния экономического субъекта;</w:t>
            </w:r>
          </w:p>
          <w:p w:rsidR="00EA3AF1" w:rsidRPr="005C441B" w:rsidRDefault="00EA3AF1" w:rsidP="0013583E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i/>
                <w:sz w:val="21"/>
                <w:szCs w:val="23"/>
              </w:rPr>
            </w:pPr>
            <w:r w:rsidRPr="005C441B">
              <w:rPr>
                <w:rFonts w:ascii="Times New Roman" w:hAnsi="Times New Roman"/>
                <w:i/>
                <w:sz w:val="21"/>
                <w:szCs w:val="23"/>
              </w:rPr>
              <w:t>- оценивать и анализировать финансовый потенциал, ликвидность и платежеспособность, финансовую устойчивость, прибыль и</w:t>
            </w:r>
          </w:p>
          <w:p w:rsidR="00EA3AF1" w:rsidRPr="005C441B" w:rsidRDefault="00EA3AF1" w:rsidP="0013583E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i/>
                <w:sz w:val="21"/>
                <w:szCs w:val="23"/>
              </w:rPr>
            </w:pPr>
            <w:r w:rsidRPr="005C441B">
              <w:rPr>
                <w:rFonts w:ascii="Times New Roman" w:hAnsi="Times New Roman"/>
                <w:i/>
                <w:sz w:val="21"/>
                <w:szCs w:val="23"/>
              </w:rPr>
              <w:t>рентабельность, инвестиционную привлекательность экономического субъекта;</w:t>
            </w:r>
          </w:p>
          <w:p w:rsidR="00EA3AF1" w:rsidRPr="005C441B" w:rsidRDefault="00EA3AF1" w:rsidP="0013583E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i/>
                <w:sz w:val="21"/>
                <w:szCs w:val="23"/>
              </w:rPr>
            </w:pPr>
            <w:r w:rsidRPr="005C441B">
              <w:rPr>
                <w:rFonts w:ascii="Times New Roman" w:hAnsi="Times New Roman"/>
                <w:i/>
                <w:sz w:val="21"/>
                <w:szCs w:val="23"/>
              </w:rPr>
              <w:t>- осуществлять эффективную работу с информацией финансово-правового характера для принятия необходимых решений;</w:t>
            </w:r>
          </w:p>
          <w:p w:rsidR="00EA3AF1" w:rsidRPr="000F5D1D" w:rsidRDefault="00EA3AF1" w:rsidP="0013583E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i/>
                <w:sz w:val="21"/>
                <w:szCs w:val="23"/>
              </w:rPr>
            </w:pPr>
            <w:r w:rsidRPr="000F5D1D">
              <w:rPr>
                <w:rFonts w:ascii="Times New Roman" w:hAnsi="Times New Roman"/>
                <w:i/>
                <w:sz w:val="21"/>
                <w:szCs w:val="23"/>
              </w:rPr>
              <w:t>- формировать</w:t>
            </w:r>
            <w:r w:rsidRPr="005C441B">
              <w:rPr>
                <w:rFonts w:ascii="Times New Roman" w:hAnsi="Times New Roman"/>
                <w:i/>
                <w:sz w:val="21"/>
                <w:szCs w:val="23"/>
              </w:rPr>
              <w:t xml:space="preserve"> </w:t>
            </w:r>
            <w:r w:rsidRPr="000F5D1D">
              <w:rPr>
                <w:rFonts w:ascii="Times New Roman" w:hAnsi="Times New Roman"/>
                <w:i/>
                <w:sz w:val="21"/>
                <w:szCs w:val="23"/>
              </w:rPr>
              <w:t>аналитические</w:t>
            </w:r>
            <w:r w:rsidRPr="005C441B">
              <w:rPr>
                <w:rFonts w:ascii="Times New Roman" w:hAnsi="Times New Roman"/>
                <w:i/>
                <w:sz w:val="21"/>
                <w:szCs w:val="23"/>
              </w:rPr>
              <w:t xml:space="preserve"> </w:t>
            </w:r>
            <w:r w:rsidRPr="000F5D1D">
              <w:rPr>
                <w:rFonts w:ascii="Times New Roman" w:hAnsi="Times New Roman"/>
                <w:i/>
                <w:sz w:val="21"/>
                <w:szCs w:val="23"/>
              </w:rPr>
              <w:t>отчеты</w:t>
            </w:r>
            <w:r w:rsidRPr="005C441B">
              <w:rPr>
                <w:rFonts w:ascii="Times New Roman" w:hAnsi="Times New Roman"/>
                <w:i/>
                <w:sz w:val="21"/>
                <w:szCs w:val="23"/>
              </w:rPr>
              <w:t xml:space="preserve"> </w:t>
            </w:r>
            <w:r w:rsidRPr="000F5D1D">
              <w:rPr>
                <w:rFonts w:ascii="Times New Roman" w:hAnsi="Times New Roman"/>
                <w:i/>
                <w:sz w:val="21"/>
                <w:szCs w:val="23"/>
              </w:rPr>
              <w:t>предоставлять их заинтересованным пользователям;</w:t>
            </w:r>
          </w:p>
          <w:p w:rsidR="00EA3AF1" w:rsidRPr="005C441B" w:rsidRDefault="00EA3AF1" w:rsidP="0013583E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21"/>
              </w:rPr>
            </w:pPr>
            <w:r w:rsidRPr="000F5D1D">
              <w:rPr>
                <w:rFonts w:ascii="Times New Roman" w:hAnsi="Times New Roman"/>
                <w:i/>
                <w:sz w:val="21"/>
                <w:szCs w:val="23"/>
              </w:rPr>
              <w:t>- формировать обоснованные выводы по результатам</w:t>
            </w:r>
            <w:r w:rsidRPr="005C441B">
              <w:rPr>
                <w:rFonts w:ascii="Times New Roman" w:hAnsi="Times New Roman"/>
                <w:i/>
                <w:sz w:val="21"/>
                <w:szCs w:val="23"/>
              </w:rPr>
              <w:t xml:space="preserve"> </w:t>
            </w:r>
            <w:r w:rsidRPr="000F5D1D">
              <w:rPr>
                <w:rFonts w:ascii="Times New Roman" w:hAnsi="Times New Roman"/>
                <w:i/>
                <w:sz w:val="21"/>
                <w:szCs w:val="23"/>
              </w:rPr>
              <w:t>информации, полученной в процессе проведения</w:t>
            </w:r>
            <w:r w:rsidRPr="005C441B">
              <w:rPr>
                <w:rFonts w:ascii="Times New Roman" w:hAnsi="Times New Roman"/>
                <w:i/>
                <w:sz w:val="21"/>
                <w:szCs w:val="23"/>
              </w:rPr>
              <w:t xml:space="preserve"> </w:t>
            </w:r>
            <w:r w:rsidRPr="000F5D1D">
              <w:rPr>
                <w:rFonts w:ascii="Times New Roman" w:hAnsi="Times New Roman"/>
                <w:i/>
                <w:sz w:val="21"/>
                <w:szCs w:val="23"/>
              </w:rPr>
              <w:t>финансового анализа экономического субъекта.</w:t>
            </w:r>
          </w:p>
        </w:tc>
        <w:tc>
          <w:tcPr>
            <w:tcW w:w="3881" w:type="dxa"/>
          </w:tcPr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Cs/>
                <w:sz w:val="21"/>
                <w:szCs w:val="24"/>
              </w:rPr>
              <w:lastRenderedPageBreak/>
              <w:t xml:space="preserve">- </w:t>
            </w: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 xml:space="preserve">актуальный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1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>-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структура и состав;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</w:rPr>
            </w:pPr>
            <w:r w:rsidRPr="005C441B">
              <w:rPr>
                <w:rFonts w:ascii="Times New Roman" w:hAnsi="Times New Roman"/>
                <w:i/>
                <w:sz w:val="21"/>
              </w:rPr>
              <w:t xml:space="preserve">номенклатуру информационных источников, применяемых в профессиональной деятельности; 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i/>
                <w:sz w:val="21"/>
              </w:rPr>
            </w:pPr>
            <w:r w:rsidRPr="005C441B">
              <w:rPr>
                <w:rFonts w:ascii="Times New Roman" w:hAnsi="Times New Roman"/>
                <w:i/>
                <w:sz w:val="21"/>
              </w:rPr>
              <w:t xml:space="preserve">приемы структурирования информации; 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i/>
                <w:sz w:val="21"/>
              </w:rPr>
              <w:t>формат оформления результатов поиска информации</w:t>
            </w: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 xml:space="preserve">; 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1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>- приемы структурирования информации;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 xml:space="preserve">- содержание актуальной нормативно-правовой документации; 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 xml:space="preserve">- современную научную и профессиональную терминологию; </w:t>
            </w:r>
          </w:p>
          <w:p w:rsidR="00EA3AF1" w:rsidRPr="005C441B" w:rsidRDefault="00EA3AF1" w:rsidP="0013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1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 xml:space="preserve">  возможные траектории профессионального развития и самообразования;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>- значимость коллективных решений, работать в группе для решения ситуационных заданий;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 xml:space="preserve">- особенности социального и культурного контекста; 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>- правила оформления документов и построения устных сообщений;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>- нормативно-правовые акты международные и РФ в области денежного обращения и финансов;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 xml:space="preserve">- основы финансовой грамотности; 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lastRenderedPageBreak/>
              <w:t xml:space="preserve">- порядок выстраивания презентации; 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 xml:space="preserve">- финансовые инструменты,  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1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>- кредитные банковские продукты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 xml:space="preserve">- современные средства и устройства информатизации; 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1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>- порядок их применения и программное обеспечение в профессиональной деятельности;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 xml:space="preserve">- владеть профессиональной терминологией, знать виды и приемы финансового анализа; 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>- порядок расчета соответствующих абсолютных показателей и коэффициентов;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 xml:space="preserve">- знать алгоритмы расчета показателей, необходимых для составления взаимосвязанных разделов бизнес-плана; 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>-технологию нормирования и оптимизации ресурсов;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 xml:space="preserve">- деление информации на плановую, учетную, </w:t>
            </w:r>
            <w:proofErr w:type="spellStart"/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>внеучетную</w:t>
            </w:r>
            <w:proofErr w:type="spellEnd"/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>, отчетную и другие признаки ее классификации;</w:t>
            </w:r>
          </w:p>
          <w:p w:rsidR="00EA3AF1" w:rsidRPr="005C441B" w:rsidRDefault="00EA3AF1" w:rsidP="001358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1"/>
              </w:rPr>
            </w:pPr>
            <w:r w:rsidRPr="005C441B">
              <w:rPr>
                <w:rFonts w:ascii="Times New Roman" w:hAnsi="Times New Roman"/>
                <w:bCs/>
                <w:i/>
                <w:iCs/>
                <w:sz w:val="21"/>
                <w:szCs w:val="24"/>
              </w:rPr>
              <w:t>- процедуры анализа финансовой отчетности, являющейся информационной базой финансового анализа.</w:t>
            </w:r>
          </w:p>
        </w:tc>
      </w:tr>
    </w:tbl>
    <w:p w:rsidR="00EA3AF1" w:rsidRDefault="00EA3AF1" w:rsidP="00EA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EA3AF1" w:rsidRDefault="00EA3AF1" w:rsidP="00EA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EA3AF1" w:rsidRPr="005F0329" w:rsidRDefault="00EA3AF1" w:rsidP="00EA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/>
          <w:b/>
          <w:sz w:val="24"/>
          <w:szCs w:val="24"/>
        </w:rPr>
      </w:pPr>
    </w:p>
    <w:p w:rsidR="00EA3AF1" w:rsidRDefault="00EA3AF1" w:rsidP="00EA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A3AF1" w:rsidRPr="005F0329" w:rsidRDefault="00EA3AF1" w:rsidP="00EA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bookmarkStart w:id="0" w:name="_GoBack"/>
      <w:bookmarkEnd w:id="0"/>
      <w:r w:rsidRPr="005F0329">
        <w:rPr>
          <w:rFonts w:ascii="Times New Roman" w:hAnsi="Times New Roman"/>
          <w:b/>
          <w:sz w:val="24"/>
          <w:szCs w:val="24"/>
        </w:rPr>
        <w:lastRenderedPageBreak/>
        <w:t>2.1. Объем учебной дисциплины и виды учебной работы</w:t>
      </w:r>
    </w:p>
    <w:p w:rsidR="00EA3AF1" w:rsidRPr="005F0329" w:rsidRDefault="00EA3AF1" w:rsidP="00EA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1842"/>
        <w:gridCol w:w="1843"/>
      </w:tblGrid>
      <w:tr w:rsidR="00EA3AF1" w:rsidRPr="00E43BE8" w:rsidTr="0013583E">
        <w:trPr>
          <w:trHeight w:val="460"/>
        </w:trPr>
        <w:tc>
          <w:tcPr>
            <w:tcW w:w="6062" w:type="dxa"/>
            <w:shd w:val="clear" w:color="auto" w:fill="auto"/>
            <w:vAlign w:val="center"/>
          </w:tcPr>
          <w:p w:rsidR="00EA3AF1" w:rsidRPr="00E43BE8" w:rsidRDefault="00EA3AF1" w:rsidP="00135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3BE8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3AF1" w:rsidRPr="00E43BE8" w:rsidRDefault="00EA3AF1" w:rsidP="0013583E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3BE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vAlign w:val="center"/>
          </w:tcPr>
          <w:p w:rsidR="00EA3AF1" w:rsidRPr="00E43BE8" w:rsidRDefault="00EA3AF1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EA3AF1" w:rsidRPr="00E43BE8" w:rsidTr="0013583E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EA3AF1" w:rsidRPr="00624BC4" w:rsidRDefault="00EA3AF1" w:rsidP="0013583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4BC4">
              <w:rPr>
                <w:rFonts w:ascii="Times New Roman" w:hAnsi="Times New Roman"/>
                <w:b/>
                <w:i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3AF1" w:rsidRPr="00E43BE8" w:rsidRDefault="00EA3AF1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74</w:t>
            </w:r>
          </w:p>
        </w:tc>
        <w:tc>
          <w:tcPr>
            <w:tcW w:w="1843" w:type="dxa"/>
            <w:vAlign w:val="center"/>
          </w:tcPr>
          <w:p w:rsidR="00EA3AF1" w:rsidRDefault="00EA3AF1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30</w:t>
            </w:r>
          </w:p>
        </w:tc>
      </w:tr>
      <w:tr w:rsidR="00EA3AF1" w:rsidRPr="00E43BE8" w:rsidTr="0013583E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EA3AF1" w:rsidRPr="00624BC4" w:rsidRDefault="00EA3AF1" w:rsidP="0013583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624BC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3AF1" w:rsidRPr="00E43BE8" w:rsidRDefault="00EA3AF1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1843" w:type="dxa"/>
            <w:vAlign w:val="center"/>
          </w:tcPr>
          <w:p w:rsidR="00EA3AF1" w:rsidRDefault="00EA3AF1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</w:tr>
      <w:tr w:rsidR="00EA3AF1" w:rsidRPr="00E43BE8" w:rsidTr="0013583E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EA3AF1" w:rsidRPr="00624BC4" w:rsidRDefault="00EA3AF1" w:rsidP="0013583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624BC4">
              <w:rPr>
                <w:rFonts w:ascii="Times New Roman" w:hAnsi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3AF1" w:rsidRPr="00E43BE8" w:rsidRDefault="00EA3AF1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843" w:type="dxa"/>
            <w:vAlign w:val="center"/>
          </w:tcPr>
          <w:p w:rsidR="00EA3AF1" w:rsidRPr="00E43BE8" w:rsidRDefault="00EA3AF1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EA3AF1" w:rsidRPr="00E43BE8" w:rsidTr="0013583E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EA3AF1" w:rsidRPr="00624BC4" w:rsidRDefault="00EA3AF1" w:rsidP="0013583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624BC4">
              <w:rPr>
                <w:rFonts w:ascii="Times New Roman" w:hAnsi="Times New Roman"/>
                <w:i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3AF1" w:rsidRPr="00E43BE8" w:rsidRDefault="00EA3AF1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24</w:t>
            </w:r>
          </w:p>
        </w:tc>
        <w:tc>
          <w:tcPr>
            <w:tcW w:w="1843" w:type="dxa"/>
            <w:vAlign w:val="center"/>
          </w:tcPr>
          <w:p w:rsidR="00EA3AF1" w:rsidRDefault="00EA3AF1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24</w:t>
            </w:r>
          </w:p>
        </w:tc>
      </w:tr>
      <w:tr w:rsidR="00EA3AF1" w:rsidRPr="00E43BE8" w:rsidTr="0013583E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EA3AF1" w:rsidRPr="00624BC4" w:rsidRDefault="00EA3AF1" w:rsidP="0013583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4BC4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3AF1" w:rsidRPr="00E43BE8" w:rsidRDefault="00EA3AF1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EA3AF1" w:rsidRDefault="00EA3AF1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6</w:t>
            </w:r>
          </w:p>
        </w:tc>
      </w:tr>
      <w:tr w:rsidR="00EA3AF1" w:rsidRPr="00E43BE8" w:rsidTr="0013583E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EA3AF1" w:rsidRPr="00E43BE8" w:rsidRDefault="00EA3AF1" w:rsidP="0013583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3AF1" w:rsidRDefault="00EA3AF1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EA3AF1" w:rsidRDefault="00EA3AF1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</w:tr>
      <w:tr w:rsidR="00EA3AF1" w:rsidRPr="00E43BE8" w:rsidTr="0013583E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EA3AF1" w:rsidRPr="00E43BE8" w:rsidRDefault="00EA3AF1" w:rsidP="0013583E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3BE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Итоговая аттестация в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форме экзамена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3AF1" w:rsidRPr="00E43BE8" w:rsidRDefault="00EA3AF1" w:rsidP="001358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EA3AF1" w:rsidRDefault="00EA3AF1" w:rsidP="001358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</w:tr>
    </w:tbl>
    <w:p w:rsidR="00EA3AF1" w:rsidRDefault="00EA3AF1" w:rsidP="00EA3AF1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BA7" w:rsidRDefault="00E47BA7" w:rsidP="00D03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E47BA7" w:rsidSect="009D7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474534A"/>
    <w:lvl w:ilvl="0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50DC6048"/>
    <w:multiLevelType w:val="hybridMultilevel"/>
    <w:tmpl w:val="D49606E4"/>
    <w:lvl w:ilvl="0" w:tplc="34A05132">
      <w:start w:val="1"/>
      <w:numFmt w:val="bullet"/>
      <w:lvlText w:val="─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5EA4"/>
    <w:rsid w:val="0024751B"/>
    <w:rsid w:val="00405EA4"/>
    <w:rsid w:val="004A1634"/>
    <w:rsid w:val="00574F22"/>
    <w:rsid w:val="00676D66"/>
    <w:rsid w:val="00967E5F"/>
    <w:rsid w:val="009D7D97"/>
    <w:rsid w:val="00A36E79"/>
    <w:rsid w:val="00BB2FD1"/>
    <w:rsid w:val="00BB7D8E"/>
    <w:rsid w:val="00BD3B87"/>
    <w:rsid w:val="00D033D9"/>
    <w:rsid w:val="00D20CEB"/>
    <w:rsid w:val="00E47BA7"/>
    <w:rsid w:val="00EA3AF1"/>
    <w:rsid w:val="00F35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FFA8"/>
  <w15:docId w15:val="{9263CBB8-F992-49F3-87FD-86EB6EF9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BA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E47BA7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47B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auiue">
    <w:name w:val="Iau.iue"/>
    <w:basedOn w:val="Default"/>
    <w:next w:val="Default"/>
    <w:uiPriority w:val="99"/>
    <w:rsid w:val="00E47BA7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1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4294967249</TotalTime>
  <Pages>3</Pages>
  <Words>845</Words>
  <Characters>4820</Characters>
  <Application>Microsoft Office Word</Application>
  <DocSecurity>0</DocSecurity>
  <Lines>40</Lines>
  <Paragraphs>11</Paragraphs>
  <ScaleCrop>false</ScaleCrop>
  <Company>Microsoft</Company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фазер</dc:creator>
  <cp:keywords/>
  <dc:description/>
  <cp:lastModifiedBy>RePack by Diakov</cp:lastModifiedBy>
  <cp:revision>14</cp:revision>
  <dcterms:created xsi:type="dcterms:W3CDTF">2019-11-17T15:13:00Z</dcterms:created>
  <dcterms:modified xsi:type="dcterms:W3CDTF">2023-07-03T19:48:00Z</dcterms:modified>
</cp:coreProperties>
</file>