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C22" w:rsidRPr="004C740A" w:rsidRDefault="004C740A" w:rsidP="004C740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740A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202F6B" w:rsidRPr="00C5596C" w:rsidRDefault="00202F6B" w:rsidP="00202F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на  рабочую программу  учебной дисциплины </w:t>
      </w:r>
      <w:r w:rsidR="00525739" w:rsidRPr="00C5596C">
        <w:rPr>
          <w:rFonts w:ascii="Times New Roman" w:hAnsi="Times New Roman" w:cs="Times New Roman"/>
          <w:b/>
          <w:sz w:val="24"/>
          <w:szCs w:val="24"/>
        </w:rPr>
        <w:t>ОП.02 «Основы электротехники»</w:t>
      </w:r>
    </w:p>
    <w:p w:rsidR="00202F6B" w:rsidRPr="00C5596C" w:rsidRDefault="00202F6B" w:rsidP="00202F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C559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для обучающихся </w:t>
      </w:r>
      <w:r w:rsidRPr="00C5596C">
        <w:rPr>
          <w:rFonts w:ascii="Times New Roman" w:hAnsi="Times New Roman" w:cs="Times New Roman"/>
          <w:b/>
          <w:sz w:val="24"/>
          <w:szCs w:val="24"/>
        </w:rPr>
        <w:t xml:space="preserve">по профессии </w:t>
      </w:r>
    </w:p>
    <w:p w:rsidR="009E6693" w:rsidRPr="00C5596C" w:rsidRDefault="00525739" w:rsidP="00202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596C">
        <w:rPr>
          <w:rFonts w:ascii="Times New Roman" w:hAnsi="Times New Roman" w:cs="Times New Roman"/>
          <w:b/>
          <w:caps/>
          <w:sz w:val="24"/>
          <w:szCs w:val="24"/>
        </w:rPr>
        <w:t>15.01.05 «</w:t>
      </w:r>
      <w:r w:rsidRPr="00C5596C">
        <w:rPr>
          <w:rFonts w:ascii="Times New Roman" w:hAnsi="Times New Roman" w:cs="Times New Roman"/>
          <w:b/>
          <w:sz w:val="24"/>
          <w:szCs w:val="24"/>
        </w:rPr>
        <w:t>Сварщик (ручной и частично механизированной сварки»</w:t>
      </w:r>
    </w:p>
    <w:p w:rsidR="004C740A" w:rsidRDefault="004C740A" w:rsidP="004C740A">
      <w:pPr>
        <w:spacing w:after="0" w:line="240" w:lineRule="auto"/>
        <w:ind w:left="84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1331" w:rsidRPr="00C412A6" w:rsidRDefault="009B1331" w:rsidP="009B13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Место дисциплины в структуре основной образовательной программы </w:t>
      </w:r>
    </w:p>
    <w:p w:rsidR="009B1331" w:rsidRDefault="009B1331" w:rsidP="009B133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C412A6">
        <w:rPr>
          <w:rFonts w:ascii="Times New Roman" w:hAnsi="Times New Roman"/>
          <w:sz w:val="24"/>
          <w:szCs w:val="24"/>
        </w:rPr>
        <w:t xml:space="preserve">Учебная дисциплина </w:t>
      </w:r>
      <w:r w:rsidRPr="00D92C12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ОП.02 Основы э</w:t>
      </w:r>
      <w:r w:rsidRPr="00D92C12">
        <w:rPr>
          <w:rFonts w:ascii="Times New Roman" w:hAnsi="Times New Roman"/>
          <w:sz w:val="24"/>
          <w:szCs w:val="24"/>
        </w:rPr>
        <w:t>лектротехник</w:t>
      </w:r>
      <w:r>
        <w:rPr>
          <w:rFonts w:ascii="Times New Roman" w:hAnsi="Times New Roman"/>
          <w:sz w:val="24"/>
          <w:szCs w:val="24"/>
        </w:rPr>
        <w:t>и</w:t>
      </w:r>
      <w:r w:rsidRPr="00D92C12">
        <w:rPr>
          <w:rFonts w:ascii="Times New Roman" w:hAnsi="Times New Roman"/>
          <w:sz w:val="24"/>
          <w:szCs w:val="24"/>
        </w:rPr>
        <w:t xml:space="preserve">» </w:t>
      </w:r>
      <w:r w:rsidRPr="00C412A6">
        <w:rPr>
          <w:rFonts w:ascii="Times New Roman" w:hAnsi="Times New Roman"/>
          <w:sz w:val="24"/>
          <w:szCs w:val="24"/>
        </w:rPr>
        <w:t xml:space="preserve">является обязательной частью </w:t>
      </w:r>
      <w:r w:rsidRPr="00D92C12">
        <w:rPr>
          <w:rFonts w:ascii="Times New Roman" w:hAnsi="Times New Roman"/>
          <w:sz w:val="24"/>
          <w:szCs w:val="24"/>
        </w:rPr>
        <w:t>общепрофессионального</w:t>
      </w:r>
      <w:r w:rsidRPr="00D92C12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412A6">
        <w:rPr>
          <w:rFonts w:ascii="Times New Roman" w:hAnsi="Times New Roman"/>
          <w:iCs/>
          <w:sz w:val="24"/>
          <w:szCs w:val="24"/>
        </w:rPr>
        <w:t>цикла</w:t>
      </w:r>
      <w:r w:rsidRPr="00C412A6">
        <w:rPr>
          <w:rFonts w:ascii="Times New Roman" w:hAnsi="Times New Roman"/>
          <w:sz w:val="24"/>
          <w:szCs w:val="24"/>
        </w:rPr>
        <w:t xml:space="preserve"> примерной основной образовательной программы в соответствии с ФГОС СПО по </w:t>
      </w:r>
      <w:r w:rsidRPr="00A6160B">
        <w:rPr>
          <w:rFonts w:ascii="Times New Roman" w:hAnsi="Times New Roman"/>
          <w:iCs/>
          <w:color w:val="000000"/>
          <w:sz w:val="24"/>
          <w:szCs w:val="24"/>
        </w:rPr>
        <w:t>профессии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aps/>
          <w:sz w:val="24"/>
          <w:szCs w:val="24"/>
        </w:rPr>
        <w:t>15.01.05 «</w:t>
      </w:r>
      <w:r>
        <w:rPr>
          <w:rFonts w:ascii="Times New Roman" w:hAnsi="Times New Roman" w:cs="Times New Roman"/>
          <w:sz w:val="24"/>
          <w:szCs w:val="24"/>
        </w:rPr>
        <w:t>Сварщик (ручной и частично механизированной сварки»</w:t>
      </w:r>
      <w:r>
        <w:rPr>
          <w:rFonts w:ascii="Times New Roman" w:hAnsi="Times New Roman"/>
          <w:i/>
          <w:color w:val="000000"/>
          <w:sz w:val="24"/>
          <w:szCs w:val="24"/>
        </w:rPr>
        <w:t>.</w:t>
      </w:r>
    </w:p>
    <w:p w:rsidR="009B1331" w:rsidRPr="00D046BA" w:rsidRDefault="009B1331" w:rsidP="009B133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D046BA">
        <w:rPr>
          <w:rFonts w:ascii="Times New Roman" w:hAnsi="Times New Roman" w:cs="Times New Roman"/>
          <w:sz w:val="24"/>
        </w:rPr>
        <w:t>Область профессиональной деятельности выпускников: изготовление, реконструкция, монтаж, ремонт и строительство конструкций различного назначения с применением ручной и частично механизированной сварки (наплавки) во всех пространственных положениях сварного шва.</w:t>
      </w:r>
    </w:p>
    <w:p w:rsidR="009B1331" w:rsidRPr="00D92C12" w:rsidRDefault="009B1331" w:rsidP="009B1331">
      <w:pPr>
        <w:suppressAutoHyphens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B1331" w:rsidRPr="00D92C12" w:rsidRDefault="009B1331" w:rsidP="009B1331">
      <w:pPr>
        <w:spacing w:after="0"/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Цель и планируемые результаты освоения дисциплины</w:t>
      </w:r>
    </w:p>
    <w:p w:rsidR="009B1331" w:rsidRPr="00D92C12" w:rsidRDefault="009B1331" w:rsidP="009B1331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D92C12">
        <w:rPr>
          <w:rFonts w:ascii="Times New Roman" w:hAnsi="Times New Roman"/>
          <w:sz w:val="24"/>
          <w:szCs w:val="24"/>
        </w:rPr>
        <w:t xml:space="preserve">В рамках программы учебной дисциплины обучающимися осваиваются умения </w:t>
      </w:r>
      <w:r>
        <w:rPr>
          <w:rFonts w:ascii="Times New Roman" w:hAnsi="Times New Roman"/>
          <w:sz w:val="24"/>
          <w:szCs w:val="24"/>
        </w:rPr>
        <w:br/>
      </w:r>
      <w:r w:rsidRPr="00D92C12">
        <w:rPr>
          <w:rFonts w:ascii="Times New Roman" w:hAnsi="Times New Roman"/>
          <w:sz w:val="24"/>
          <w:szCs w:val="24"/>
        </w:rPr>
        <w:t>и знания</w:t>
      </w:r>
    </w:p>
    <w:p w:rsidR="009B1331" w:rsidRPr="0092271C" w:rsidRDefault="009B1331" w:rsidP="009B1331">
      <w:pPr>
        <w:suppressAutoHyphens/>
        <w:spacing w:after="0"/>
        <w:rPr>
          <w:rFonts w:ascii="Times New Roman" w:hAnsi="Times New Roman"/>
          <w:i/>
          <w:iCs/>
          <w:sz w:val="12"/>
        </w:rPr>
      </w:pPr>
    </w:p>
    <w:tbl>
      <w:tblPr>
        <w:tblW w:w="974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6"/>
        <w:gridCol w:w="3544"/>
        <w:gridCol w:w="4675"/>
      </w:tblGrid>
      <w:tr w:rsidR="009B1331" w:rsidRPr="00A6160B" w:rsidTr="00B57B47">
        <w:trPr>
          <w:trHeight w:val="649"/>
        </w:trPr>
        <w:tc>
          <w:tcPr>
            <w:tcW w:w="1526" w:type="dxa"/>
            <w:vAlign w:val="center"/>
          </w:tcPr>
          <w:p w:rsidR="009B1331" w:rsidRPr="00A6160B" w:rsidRDefault="009B1331" w:rsidP="00B57B47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0B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 w:rsidR="009B1331" w:rsidRPr="00A6160B" w:rsidRDefault="009B1331" w:rsidP="00B57B47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0B">
              <w:rPr>
                <w:rFonts w:ascii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3544" w:type="dxa"/>
            <w:vAlign w:val="center"/>
          </w:tcPr>
          <w:p w:rsidR="009B1331" w:rsidRPr="00A6160B" w:rsidRDefault="009B1331" w:rsidP="00B57B47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0B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4675" w:type="dxa"/>
            <w:vAlign w:val="center"/>
          </w:tcPr>
          <w:p w:rsidR="009B1331" w:rsidRPr="00A6160B" w:rsidRDefault="009B1331" w:rsidP="00B57B47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0B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9B1331" w:rsidRPr="00A6160B" w:rsidTr="00B57B47">
        <w:trPr>
          <w:trHeight w:val="212"/>
        </w:trPr>
        <w:tc>
          <w:tcPr>
            <w:tcW w:w="1526" w:type="dxa"/>
          </w:tcPr>
          <w:p w:rsidR="009B1331" w:rsidRPr="009B1331" w:rsidRDefault="009B1331" w:rsidP="00B57B47">
            <w:pPr>
              <w:pStyle w:val="ad"/>
            </w:pPr>
            <w:hyperlink r:id="rId8" w:anchor="sub_512" w:history="1">
              <w:r w:rsidRPr="009B1331">
                <w:rPr>
                  <w:rStyle w:val="ae"/>
                  <w:color w:val="auto"/>
                </w:rPr>
                <w:t>ОК 2</w:t>
              </w:r>
            </w:hyperlink>
            <w:r w:rsidRPr="009B1331">
              <w:t xml:space="preserve">, ОК </w:t>
            </w:r>
            <w:hyperlink r:id="rId9" w:anchor="sub_513" w:history="1">
              <w:r w:rsidRPr="009B1331">
                <w:rPr>
                  <w:rStyle w:val="ae"/>
                  <w:color w:val="auto"/>
                </w:rPr>
                <w:t>3</w:t>
              </w:r>
            </w:hyperlink>
            <w:r w:rsidRPr="009B1331">
              <w:t xml:space="preserve">, ОК </w:t>
            </w:r>
            <w:hyperlink r:id="rId10" w:anchor="sub_516" w:history="1">
              <w:r w:rsidRPr="009B1331">
                <w:rPr>
                  <w:rStyle w:val="ae"/>
                  <w:color w:val="auto"/>
                </w:rPr>
                <w:t>6</w:t>
              </w:r>
            </w:hyperlink>
          </w:p>
          <w:p w:rsidR="009B1331" w:rsidRPr="00611474" w:rsidRDefault="009B1331" w:rsidP="00B57B47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11" w:anchor="sub_5211" w:history="1">
              <w:r w:rsidRPr="009B1331">
                <w:rPr>
                  <w:rStyle w:val="ae"/>
                  <w:rFonts w:ascii="Times New Roman CYR" w:hAnsi="Times New Roman CYR"/>
                  <w:color w:val="auto"/>
                </w:rPr>
                <w:t>ПК 1.1</w:t>
              </w:r>
            </w:hyperlink>
          </w:p>
        </w:tc>
        <w:tc>
          <w:tcPr>
            <w:tcW w:w="3544" w:type="dxa"/>
          </w:tcPr>
          <w:p w:rsidR="009B1331" w:rsidRDefault="009B1331" w:rsidP="009B1331">
            <w:pPr>
              <w:pStyle w:val="ad"/>
              <w:numPr>
                <w:ilvl w:val="0"/>
                <w:numId w:val="35"/>
              </w:numPr>
              <w:ind w:left="315" w:hanging="315"/>
            </w:pPr>
            <w:r>
              <w:t>читать структурные, монтажные и простые принципиальные электрические схемы;</w:t>
            </w:r>
          </w:p>
          <w:p w:rsidR="009B1331" w:rsidRDefault="009B1331" w:rsidP="009B1331">
            <w:pPr>
              <w:pStyle w:val="ad"/>
              <w:numPr>
                <w:ilvl w:val="0"/>
                <w:numId w:val="35"/>
              </w:numPr>
              <w:ind w:left="315" w:hanging="315"/>
            </w:pPr>
            <w:r>
              <w:t>рассчитывать и измерять основные параметры простых электрических, магнитных и электронных цепей;</w:t>
            </w:r>
          </w:p>
          <w:p w:rsidR="009B1331" w:rsidRPr="000C19C4" w:rsidRDefault="009B1331" w:rsidP="009B1331">
            <w:pPr>
              <w:pStyle w:val="ad"/>
              <w:numPr>
                <w:ilvl w:val="0"/>
                <w:numId w:val="35"/>
              </w:numPr>
              <w:ind w:left="315" w:hanging="315"/>
            </w:pPr>
            <w:r>
              <w:t>использовать в работе электроизмерительные приборы;</w:t>
            </w:r>
          </w:p>
        </w:tc>
        <w:tc>
          <w:tcPr>
            <w:tcW w:w="4675" w:type="dxa"/>
          </w:tcPr>
          <w:p w:rsidR="009B1331" w:rsidRPr="00C607AD" w:rsidRDefault="009B1331" w:rsidP="009B1331">
            <w:pPr>
              <w:pStyle w:val="ad"/>
              <w:numPr>
                <w:ilvl w:val="0"/>
                <w:numId w:val="36"/>
              </w:numPr>
              <w:ind w:left="315" w:hanging="284"/>
              <w:rPr>
                <w:rFonts w:ascii="Times New Roman" w:hAnsi="Times New Roman" w:cs="Times New Roman"/>
              </w:rPr>
            </w:pPr>
            <w:r w:rsidRPr="00C607AD">
              <w:rPr>
                <w:rFonts w:ascii="Times New Roman" w:hAnsi="Times New Roman" w:cs="Times New Roman"/>
              </w:rPr>
              <w:t>единицы измерения силы тока, напряжения, мощности электрического тока, сопротивления проводников;</w:t>
            </w:r>
          </w:p>
          <w:p w:rsidR="009B1331" w:rsidRPr="00C607AD" w:rsidRDefault="009B1331" w:rsidP="009B1331">
            <w:pPr>
              <w:pStyle w:val="ad"/>
              <w:numPr>
                <w:ilvl w:val="0"/>
                <w:numId w:val="36"/>
              </w:numPr>
              <w:ind w:left="315" w:hanging="284"/>
              <w:rPr>
                <w:rFonts w:ascii="Times New Roman" w:hAnsi="Times New Roman" w:cs="Times New Roman"/>
              </w:rPr>
            </w:pPr>
            <w:r w:rsidRPr="00C607AD">
              <w:rPr>
                <w:rFonts w:ascii="Times New Roman" w:hAnsi="Times New Roman" w:cs="Times New Roman"/>
              </w:rPr>
              <w:t>методы расчета и измерения основных параметров простых электрических, магнитных и электронных цепей;</w:t>
            </w:r>
          </w:p>
          <w:p w:rsidR="009B1331" w:rsidRPr="00C607AD" w:rsidRDefault="009B1331" w:rsidP="009B1331">
            <w:pPr>
              <w:pStyle w:val="ad"/>
              <w:numPr>
                <w:ilvl w:val="0"/>
                <w:numId w:val="36"/>
              </w:numPr>
              <w:ind w:left="315" w:hanging="284"/>
              <w:rPr>
                <w:rFonts w:ascii="Times New Roman" w:hAnsi="Times New Roman" w:cs="Times New Roman"/>
              </w:rPr>
            </w:pPr>
            <w:r w:rsidRPr="00C607AD">
              <w:rPr>
                <w:rFonts w:ascii="Times New Roman" w:hAnsi="Times New Roman" w:cs="Times New Roman"/>
              </w:rPr>
              <w:t>свойства постоянного и переменного электрического тока;</w:t>
            </w:r>
          </w:p>
          <w:p w:rsidR="009B1331" w:rsidRPr="00C607AD" w:rsidRDefault="009B1331" w:rsidP="009B1331">
            <w:pPr>
              <w:pStyle w:val="ad"/>
              <w:numPr>
                <w:ilvl w:val="0"/>
                <w:numId w:val="36"/>
              </w:numPr>
              <w:ind w:left="315" w:hanging="284"/>
              <w:rPr>
                <w:rFonts w:ascii="Times New Roman" w:hAnsi="Times New Roman" w:cs="Times New Roman"/>
              </w:rPr>
            </w:pPr>
            <w:r w:rsidRPr="00C607AD">
              <w:rPr>
                <w:rFonts w:ascii="Times New Roman" w:hAnsi="Times New Roman" w:cs="Times New Roman"/>
              </w:rPr>
              <w:t>принципы последовательного и параллельного соединения проводников и источников тока;</w:t>
            </w:r>
          </w:p>
          <w:p w:rsidR="009B1331" w:rsidRPr="00C607AD" w:rsidRDefault="009B1331" w:rsidP="009B1331">
            <w:pPr>
              <w:pStyle w:val="ad"/>
              <w:numPr>
                <w:ilvl w:val="0"/>
                <w:numId w:val="36"/>
              </w:numPr>
              <w:ind w:left="315" w:hanging="284"/>
              <w:rPr>
                <w:rFonts w:ascii="Times New Roman" w:hAnsi="Times New Roman" w:cs="Times New Roman"/>
              </w:rPr>
            </w:pPr>
            <w:r w:rsidRPr="00C607AD">
              <w:rPr>
                <w:rFonts w:ascii="Times New Roman" w:hAnsi="Times New Roman" w:cs="Times New Roman"/>
              </w:rPr>
              <w:t>электроизмерительные приборы (амперметр, вольтметр), их устройство, принцип действия и правила включения в электрическую цепь;</w:t>
            </w:r>
          </w:p>
          <w:p w:rsidR="009B1331" w:rsidRPr="00C607AD" w:rsidRDefault="009B1331" w:rsidP="009B1331">
            <w:pPr>
              <w:pStyle w:val="ad"/>
              <w:numPr>
                <w:ilvl w:val="0"/>
                <w:numId w:val="36"/>
              </w:numPr>
              <w:ind w:left="315" w:hanging="284"/>
              <w:rPr>
                <w:rFonts w:ascii="Times New Roman" w:hAnsi="Times New Roman" w:cs="Times New Roman"/>
              </w:rPr>
            </w:pPr>
            <w:r w:rsidRPr="00C607AD">
              <w:rPr>
                <w:rFonts w:ascii="Times New Roman" w:hAnsi="Times New Roman" w:cs="Times New Roman"/>
              </w:rPr>
              <w:t>свойства магнитного поля;</w:t>
            </w:r>
          </w:p>
          <w:p w:rsidR="009B1331" w:rsidRPr="00C607AD" w:rsidRDefault="009B1331" w:rsidP="009B1331">
            <w:pPr>
              <w:pStyle w:val="ad"/>
              <w:numPr>
                <w:ilvl w:val="0"/>
                <w:numId w:val="36"/>
              </w:numPr>
              <w:ind w:left="315" w:hanging="284"/>
              <w:rPr>
                <w:rFonts w:ascii="Times New Roman" w:hAnsi="Times New Roman" w:cs="Times New Roman"/>
              </w:rPr>
            </w:pPr>
            <w:r w:rsidRPr="00C607AD">
              <w:rPr>
                <w:rFonts w:ascii="Times New Roman" w:hAnsi="Times New Roman" w:cs="Times New Roman"/>
              </w:rPr>
              <w:t>двигатели постоянного и переменного тока, их устройство и принцип действия;</w:t>
            </w:r>
          </w:p>
          <w:p w:rsidR="009B1331" w:rsidRPr="00C607AD" w:rsidRDefault="009B1331" w:rsidP="009B1331">
            <w:pPr>
              <w:pStyle w:val="ad"/>
              <w:numPr>
                <w:ilvl w:val="0"/>
                <w:numId w:val="36"/>
              </w:numPr>
              <w:ind w:left="315" w:hanging="284"/>
              <w:rPr>
                <w:rFonts w:ascii="Times New Roman" w:hAnsi="Times New Roman" w:cs="Times New Roman"/>
              </w:rPr>
            </w:pPr>
            <w:r w:rsidRPr="00C607AD">
              <w:rPr>
                <w:rFonts w:ascii="Times New Roman" w:hAnsi="Times New Roman" w:cs="Times New Roman"/>
              </w:rPr>
              <w:t>правила пуска, остановки электродвигателей, установленных на эксплуатируемом оборудовании;</w:t>
            </w:r>
          </w:p>
          <w:p w:rsidR="009B1331" w:rsidRPr="00C607AD" w:rsidRDefault="009B1331" w:rsidP="009B1331">
            <w:pPr>
              <w:pStyle w:val="ad"/>
              <w:numPr>
                <w:ilvl w:val="0"/>
                <w:numId w:val="36"/>
              </w:numPr>
              <w:ind w:left="315" w:hanging="284"/>
              <w:rPr>
                <w:rFonts w:ascii="Times New Roman" w:hAnsi="Times New Roman" w:cs="Times New Roman"/>
              </w:rPr>
            </w:pPr>
            <w:r w:rsidRPr="00C607AD">
              <w:rPr>
                <w:rFonts w:ascii="Times New Roman" w:hAnsi="Times New Roman" w:cs="Times New Roman"/>
              </w:rPr>
              <w:t>аппаратуру защиты электродвигателей;</w:t>
            </w:r>
          </w:p>
          <w:p w:rsidR="009B1331" w:rsidRPr="00C607AD" w:rsidRDefault="009B1331" w:rsidP="009B1331">
            <w:pPr>
              <w:pStyle w:val="ad"/>
              <w:numPr>
                <w:ilvl w:val="0"/>
                <w:numId w:val="36"/>
              </w:numPr>
              <w:ind w:left="315" w:hanging="284"/>
              <w:rPr>
                <w:rFonts w:ascii="Times New Roman" w:hAnsi="Times New Roman" w:cs="Times New Roman"/>
              </w:rPr>
            </w:pPr>
            <w:r w:rsidRPr="00C607AD">
              <w:rPr>
                <w:rFonts w:ascii="Times New Roman" w:hAnsi="Times New Roman" w:cs="Times New Roman"/>
              </w:rPr>
              <w:t>методы защиты от короткого замыкания;</w:t>
            </w:r>
          </w:p>
          <w:p w:rsidR="009B1331" w:rsidRPr="00C607AD" w:rsidRDefault="009B1331" w:rsidP="009B1331">
            <w:pPr>
              <w:pStyle w:val="a6"/>
              <w:numPr>
                <w:ilvl w:val="0"/>
                <w:numId w:val="36"/>
              </w:numPr>
              <w:tabs>
                <w:tab w:val="left" w:pos="380"/>
              </w:tabs>
              <w:suppressAutoHyphens/>
              <w:spacing w:after="0"/>
              <w:ind w:left="315" w:hanging="28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07AD">
              <w:rPr>
                <w:rFonts w:ascii="Times New Roman" w:hAnsi="Times New Roman" w:cs="Times New Roman"/>
                <w:sz w:val="24"/>
                <w:szCs w:val="24"/>
              </w:rPr>
              <w:t>заземление, зануление;</w:t>
            </w:r>
          </w:p>
        </w:tc>
      </w:tr>
    </w:tbl>
    <w:p w:rsidR="00A35C22" w:rsidRDefault="00A35C22" w:rsidP="00E9338A">
      <w:pPr>
        <w:pStyle w:val="ConsPlusNormal"/>
        <w:ind w:firstLine="39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25F7F" w:rsidRDefault="00C25F7F" w:rsidP="00E9338A">
      <w:pPr>
        <w:pStyle w:val="ConsPlusNormal"/>
        <w:ind w:firstLine="39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25F7F" w:rsidRPr="004C740A" w:rsidRDefault="00C25F7F" w:rsidP="00E9338A">
      <w:pPr>
        <w:pStyle w:val="ConsPlusNormal"/>
        <w:ind w:firstLine="39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9338A" w:rsidRDefault="00E9338A" w:rsidP="009E34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E6693" w:rsidRPr="004C740A" w:rsidRDefault="009B1331" w:rsidP="004C7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</w:t>
      </w:r>
      <w:r w:rsidR="004C740A">
        <w:rPr>
          <w:rFonts w:ascii="Times New Roman" w:eastAsia="Times New Roman" w:hAnsi="Times New Roman" w:cs="Times New Roman"/>
          <w:b/>
          <w:sz w:val="24"/>
          <w:szCs w:val="24"/>
        </w:rPr>
        <w:t>. Структура  дисциплины.</w:t>
      </w:r>
    </w:p>
    <w:p w:rsidR="009E3409" w:rsidRPr="00752DD9" w:rsidRDefault="00752DD9" w:rsidP="00752DD9">
      <w:pPr>
        <w:pStyle w:val="a6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</w:rPr>
      </w:pPr>
      <w:r w:rsidRPr="00752DD9">
        <w:rPr>
          <w:rFonts w:ascii="Times New Roman" w:hAnsi="Times New Roman" w:cs="Times New Roman"/>
          <w:sz w:val="24"/>
        </w:rPr>
        <w:t>Постоянный ток</w:t>
      </w:r>
    </w:p>
    <w:p w:rsidR="00752DD9" w:rsidRPr="00752DD9" w:rsidRDefault="00752DD9" w:rsidP="00752DD9">
      <w:pPr>
        <w:pStyle w:val="a6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</w:rPr>
      </w:pPr>
      <w:r w:rsidRPr="00752DD9">
        <w:rPr>
          <w:rFonts w:ascii="Times New Roman" w:hAnsi="Times New Roman" w:cs="Times New Roman"/>
          <w:sz w:val="24"/>
        </w:rPr>
        <w:t>Магнитное поле</w:t>
      </w:r>
    </w:p>
    <w:p w:rsidR="00752DD9" w:rsidRPr="00752DD9" w:rsidRDefault="00752DD9" w:rsidP="00752DD9">
      <w:pPr>
        <w:pStyle w:val="a6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</w:rPr>
      </w:pPr>
      <w:r w:rsidRPr="00752DD9">
        <w:rPr>
          <w:rFonts w:ascii="Times New Roman" w:hAnsi="Times New Roman" w:cs="Times New Roman"/>
          <w:sz w:val="24"/>
        </w:rPr>
        <w:t>Переменный ток.</w:t>
      </w:r>
    </w:p>
    <w:p w:rsidR="00752DD9" w:rsidRPr="00752DD9" w:rsidRDefault="00752DD9" w:rsidP="00752DD9">
      <w:pPr>
        <w:pStyle w:val="a6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752DD9">
        <w:rPr>
          <w:rFonts w:ascii="Times New Roman" w:hAnsi="Times New Roman" w:cs="Times New Roman"/>
          <w:sz w:val="24"/>
        </w:rPr>
        <w:t>Электротехнические устройства</w:t>
      </w:r>
    </w:p>
    <w:p w:rsidR="00DB6B75" w:rsidRPr="00C25F7F" w:rsidRDefault="00DB6B75" w:rsidP="00C25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6693" w:rsidRDefault="000A2978" w:rsidP="004C740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9E6693" w:rsidRPr="004C740A">
        <w:rPr>
          <w:rFonts w:ascii="Times New Roman" w:hAnsi="Times New Roman"/>
          <w:b/>
          <w:sz w:val="24"/>
          <w:szCs w:val="24"/>
        </w:rPr>
        <w:t xml:space="preserve"> Объем учебной дисциплины и виды учебной работы</w:t>
      </w:r>
    </w:p>
    <w:p w:rsidR="00DA1BD7" w:rsidRDefault="00DA1BD7" w:rsidP="004C740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12"/>
        <w:tblW w:w="9747" w:type="dxa"/>
        <w:tblLayout w:type="fixed"/>
        <w:tblLook w:val="01E0"/>
      </w:tblPr>
      <w:tblGrid>
        <w:gridCol w:w="6345"/>
        <w:gridCol w:w="1701"/>
        <w:gridCol w:w="1701"/>
      </w:tblGrid>
      <w:tr w:rsidR="000A2978" w:rsidRPr="003635FA" w:rsidTr="000D3F6E">
        <w:trPr>
          <w:trHeight w:val="460"/>
        </w:trPr>
        <w:tc>
          <w:tcPr>
            <w:tcW w:w="6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2978" w:rsidRPr="00E70355" w:rsidRDefault="000A2978" w:rsidP="00B57B47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E70355">
              <w:rPr>
                <w:rFonts w:ascii="Times New Roman" w:hAnsi="Times New Roman"/>
                <w:b/>
                <w:szCs w:val="24"/>
              </w:rPr>
              <w:t>Вид учебной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A2978" w:rsidRPr="00E70355" w:rsidRDefault="000A2978" w:rsidP="00B57B47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Cs w:val="24"/>
              </w:rPr>
            </w:pPr>
            <w:r w:rsidRPr="00E70355">
              <w:rPr>
                <w:rFonts w:ascii="Times New Roman" w:hAnsi="Times New Roman"/>
                <w:b/>
                <w:iCs/>
                <w:szCs w:val="24"/>
              </w:rPr>
              <w:t>Объем в часах</w:t>
            </w:r>
          </w:p>
        </w:tc>
        <w:tc>
          <w:tcPr>
            <w:cnfStyle w:val="000100000000"/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A2978" w:rsidRPr="00E70355" w:rsidRDefault="000A2978" w:rsidP="00B57B47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szCs w:val="24"/>
              </w:rPr>
            </w:pPr>
            <w:r w:rsidRPr="00E70355">
              <w:rPr>
                <w:rFonts w:ascii="Times New Roman" w:hAnsi="Times New Roman"/>
                <w:b/>
                <w:szCs w:val="24"/>
              </w:rPr>
              <w:t>Практическая подготовка</w:t>
            </w:r>
          </w:p>
        </w:tc>
      </w:tr>
      <w:tr w:rsidR="000A2978" w:rsidRPr="003635FA" w:rsidTr="000D3F6E">
        <w:trPr>
          <w:trHeight w:val="285"/>
        </w:trPr>
        <w:tc>
          <w:tcPr>
            <w:tcW w:w="6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2978" w:rsidRPr="00311FFC" w:rsidRDefault="000A2978" w:rsidP="00B57B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1FFC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A2978" w:rsidRPr="00295011" w:rsidRDefault="000A2978" w:rsidP="00B57B47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95011">
              <w:rPr>
                <w:rFonts w:ascii="Times New Roman" w:hAnsi="Times New Roman"/>
                <w:b/>
                <w:iCs/>
                <w:sz w:val="24"/>
                <w:szCs w:val="24"/>
              </w:rPr>
              <w:t>54</w:t>
            </w:r>
          </w:p>
        </w:tc>
        <w:tc>
          <w:tcPr>
            <w:cnfStyle w:val="000100000000"/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A2978" w:rsidRPr="00295011" w:rsidRDefault="000A2978" w:rsidP="00B57B47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iCs w:val="0"/>
                <w:sz w:val="24"/>
                <w:szCs w:val="24"/>
              </w:rPr>
            </w:pPr>
            <w:r w:rsidRPr="00295011">
              <w:rPr>
                <w:rFonts w:ascii="Times New Roman" w:hAnsi="Times New Roman"/>
                <w:b/>
                <w:i w:val="0"/>
                <w:sz w:val="24"/>
                <w:szCs w:val="24"/>
              </w:rPr>
              <w:t>18</w:t>
            </w:r>
          </w:p>
        </w:tc>
      </w:tr>
      <w:tr w:rsidR="000A2978" w:rsidRPr="003635FA" w:rsidTr="000510F5">
        <w:tc>
          <w:tcPr>
            <w:tcW w:w="6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2978" w:rsidRPr="00311FFC" w:rsidRDefault="000A2978" w:rsidP="00B57B4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A2978" w:rsidRPr="00295011" w:rsidRDefault="000A2978" w:rsidP="00B57B4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cnfStyle w:val="000100000000"/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A2978" w:rsidRPr="00295011" w:rsidRDefault="000A2978" w:rsidP="000D3F6E">
            <w:pPr>
              <w:pStyle w:val="a6"/>
              <w:spacing w:after="0" w:line="240" w:lineRule="auto"/>
              <w:ind w:left="-133"/>
              <w:jc w:val="center"/>
              <w:rPr>
                <w:rFonts w:ascii="Times New Roman" w:hAnsi="Times New Roman"/>
                <w:b/>
                <w:i w:val="0"/>
                <w:iCs w:val="0"/>
                <w:sz w:val="24"/>
                <w:szCs w:val="24"/>
              </w:rPr>
            </w:pPr>
          </w:p>
        </w:tc>
      </w:tr>
      <w:tr w:rsidR="000A2978" w:rsidRPr="003635FA" w:rsidTr="000D3F6E">
        <w:tc>
          <w:tcPr>
            <w:tcW w:w="6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2978" w:rsidRPr="00311FFC" w:rsidRDefault="000A2978" w:rsidP="00B57B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FFC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A2978" w:rsidRPr="00295011" w:rsidRDefault="000A2978" w:rsidP="00B57B4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95011">
              <w:rPr>
                <w:rFonts w:ascii="Times New Roman" w:hAnsi="Times New Roman"/>
                <w:iCs/>
                <w:sz w:val="24"/>
                <w:szCs w:val="24"/>
              </w:rPr>
              <w:t>18</w:t>
            </w:r>
          </w:p>
        </w:tc>
        <w:tc>
          <w:tcPr>
            <w:cnfStyle w:val="000100000000"/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A2978" w:rsidRPr="00295011" w:rsidRDefault="000A2978" w:rsidP="00B57B4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iCs w:val="0"/>
                <w:sz w:val="24"/>
                <w:szCs w:val="24"/>
              </w:rPr>
            </w:pPr>
          </w:p>
        </w:tc>
      </w:tr>
      <w:tr w:rsidR="000A2978" w:rsidRPr="003635FA" w:rsidTr="000D3F6E">
        <w:tc>
          <w:tcPr>
            <w:tcW w:w="6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2978" w:rsidRPr="00311FFC" w:rsidRDefault="000A2978" w:rsidP="00B57B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FFC">
              <w:rPr>
                <w:rFonts w:ascii="Times New Roman" w:hAnsi="Times New Roman"/>
                <w:sz w:val="24"/>
                <w:szCs w:val="24"/>
              </w:rPr>
              <w:t xml:space="preserve">лабораторные работы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A2978" w:rsidRPr="00295011" w:rsidRDefault="000A2978" w:rsidP="00B57B4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95011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  <w:tc>
          <w:tcPr>
            <w:cnfStyle w:val="000100000000"/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A2978" w:rsidRPr="00295011" w:rsidRDefault="000A2978" w:rsidP="00B57B4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 w:rsidRPr="00295011">
              <w:rPr>
                <w:rFonts w:ascii="Times New Roman" w:hAnsi="Times New Roman"/>
                <w:i w:val="0"/>
                <w:sz w:val="24"/>
                <w:szCs w:val="24"/>
              </w:rPr>
              <w:t>6</w:t>
            </w:r>
          </w:p>
        </w:tc>
      </w:tr>
      <w:tr w:rsidR="000A2978" w:rsidRPr="003635FA" w:rsidTr="000D3F6E">
        <w:tc>
          <w:tcPr>
            <w:tcW w:w="6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2978" w:rsidRPr="00311FFC" w:rsidRDefault="000A2978" w:rsidP="00B57B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FFC"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A2978" w:rsidRPr="00295011" w:rsidRDefault="000A2978" w:rsidP="00B57B4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95011">
              <w:rPr>
                <w:rFonts w:ascii="Times New Roman" w:hAnsi="Times New Roman"/>
                <w:iCs/>
                <w:sz w:val="24"/>
                <w:szCs w:val="24"/>
              </w:rPr>
              <w:t>12</w:t>
            </w:r>
          </w:p>
        </w:tc>
        <w:tc>
          <w:tcPr>
            <w:cnfStyle w:val="000100000000"/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A2978" w:rsidRPr="00295011" w:rsidRDefault="000A2978" w:rsidP="00B57B4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 w:rsidRPr="00295011">
              <w:rPr>
                <w:rFonts w:ascii="Times New Roman" w:hAnsi="Times New Roman"/>
                <w:i w:val="0"/>
                <w:sz w:val="24"/>
                <w:szCs w:val="24"/>
              </w:rPr>
              <w:t>12</w:t>
            </w:r>
          </w:p>
        </w:tc>
      </w:tr>
      <w:tr w:rsidR="000A2978" w:rsidRPr="003635FA" w:rsidTr="000D3F6E">
        <w:tc>
          <w:tcPr>
            <w:tcW w:w="6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2978" w:rsidRPr="00311FFC" w:rsidRDefault="000A2978" w:rsidP="00B57B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FFC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A2978" w:rsidRPr="00295011" w:rsidRDefault="000A2978" w:rsidP="00B57B4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95011">
              <w:rPr>
                <w:rFonts w:ascii="Times New Roman" w:hAnsi="Times New Roman"/>
                <w:iCs/>
                <w:sz w:val="24"/>
                <w:szCs w:val="24"/>
              </w:rPr>
              <w:t>18</w:t>
            </w:r>
          </w:p>
        </w:tc>
        <w:tc>
          <w:tcPr>
            <w:cnfStyle w:val="000100000000"/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A2978" w:rsidRPr="00295011" w:rsidRDefault="000A2978" w:rsidP="00B57B4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iCs w:val="0"/>
                <w:sz w:val="24"/>
                <w:szCs w:val="24"/>
              </w:rPr>
            </w:pPr>
          </w:p>
        </w:tc>
      </w:tr>
      <w:tr w:rsidR="000A2978" w:rsidRPr="003635FA" w:rsidTr="000D3F6E">
        <w:tc>
          <w:tcPr>
            <w:tcW w:w="6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2978" w:rsidRPr="00311FFC" w:rsidRDefault="000A2978" w:rsidP="00B57B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Консультация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A2978" w:rsidRPr="000027EC" w:rsidRDefault="000A2978" w:rsidP="00B57B4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cnfStyle w:val="000100000000"/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A2978" w:rsidRPr="005C3AA9" w:rsidRDefault="000A2978" w:rsidP="00B57B47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4"/>
                <w:szCs w:val="24"/>
              </w:rPr>
            </w:pPr>
          </w:p>
        </w:tc>
      </w:tr>
      <w:tr w:rsidR="000A2978" w:rsidRPr="003635FA" w:rsidTr="000D3F6E">
        <w:trPr>
          <w:cnfStyle w:val="010000000000"/>
        </w:trPr>
        <w:tc>
          <w:tcPr>
            <w:tcW w:w="6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2978" w:rsidRPr="00295011" w:rsidRDefault="000A2978" w:rsidP="00B57B47">
            <w:pPr>
              <w:spacing w:after="0" w:line="240" w:lineRule="auto"/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</w:rPr>
            </w:pPr>
            <w:r w:rsidRPr="00295011"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>Промежуточная аттестация ДЗ (3 семестр)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A2978" w:rsidRPr="005C3AA9" w:rsidRDefault="000A2978" w:rsidP="00B57B47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4"/>
                <w:szCs w:val="24"/>
              </w:rPr>
            </w:pPr>
          </w:p>
        </w:tc>
        <w:tc>
          <w:tcPr>
            <w:cnfStyle w:val="000100000000"/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A2978" w:rsidRPr="00311FFC" w:rsidRDefault="000A2978" w:rsidP="00B57B47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4"/>
                <w:szCs w:val="24"/>
              </w:rPr>
            </w:pPr>
          </w:p>
        </w:tc>
      </w:tr>
    </w:tbl>
    <w:p w:rsidR="00A35C22" w:rsidRDefault="00A35C22" w:rsidP="00FB5FD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A35C22" w:rsidSect="00FB5FD5">
      <w:pgSz w:w="11907" w:h="16840"/>
      <w:pgMar w:top="1134" w:right="567" w:bottom="1134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50CC" w:rsidRDefault="00E250CC" w:rsidP="00CC7A05">
      <w:pPr>
        <w:spacing w:after="0" w:line="240" w:lineRule="auto"/>
      </w:pPr>
      <w:r>
        <w:separator/>
      </w:r>
    </w:p>
  </w:endnote>
  <w:endnote w:type="continuationSeparator" w:id="1">
    <w:p w:rsidR="00E250CC" w:rsidRDefault="00E250CC" w:rsidP="00CC7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50CC" w:rsidRDefault="00E250CC" w:rsidP="00CC7A05">
      <w:pPr>
        <w:spacing w:after="0" w:line="240" w:lineRule="auto"/>
      </w:pPr>
      <w:r>
        <w:separator/>
      </w:r>
    </w:p>
  </w:footnote>
  <w:footnote w:type="continuationSeparator" w:id="1">
    <w:p w:rsidR="00E250CC" w:rsidRDefault="00E250CC" w:rsidP="00CC7A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E6275"/>
    <w:multiLevelType w:val="hybridMultilevel"/>
    <w:tmpl w:val="DE585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C06304"/>
    <w:multiLevelType w:val="multilevel"/>
    <w:tmpl w:val="65F2512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125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4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04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46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71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452" w:hanging="1800"/>
      </w:pPr>
      <w:rPr>
        <w:rFonts w:cs="Times New Roman"/>
      </w:rPr>
    </w:lvl>
  </w:abstractNum>
  <w:abstractNum w:abstractNumId="2">
    <w:nsid w:val="0E9056DD"/>
    <w:multiLevelType w:val="hybridMultilevel"/>
    <w:tmpl w:val="3732E310"/>
    <w:lvl w:ilvl="0" w:tplc="01BE36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7240F3"/>
    <w:multiLevelType w:val="hybridMultilevel"/>
    <w:tmpl w:val="B71E8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D27E15"/>
    <w:multiLevelType w:val="hybridMultilevel"/>
    <w:tmpl w:val="DBAAC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3C2054"/>
    <w:multiLevelType w:val="hybridMultilevel"/>
    <w:tmpl w:val="B2D89C50"/>
    <w:lvl w:ilvl="0" w:tplc="01BE36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2D340A"/>
    <w:multiLevelType w:val="hybridMultilevel"/>
    <w:tmpl w:val="A2261E46"/>
    <w:lvl w:ilvl="0" w:tplc="9B244F18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7">
    <w:nsid w:val="212963A0"/>
    <w:multiLevelType w:val="hybridMultilevel"/>
    <w:tmpl w:val="5EE27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E764D0"/>
    <w:multiLevelType w:val="hybridMultilevel"/>
    <w:tmpl w:val="896A203E"/>
    <w:lvl w:ilvl="0" w:tplc="519C21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191788"/>
    <w:multiLevelType w:val="hybridMultilevel"/>
    <w:tmpl w:val="05C004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9641A53"/>
    <w:multiLevelType w:val="hybridMultilevel"/>
    <w:tmpl w:val="CC2C7312"/>
    <w:lvl w:ilvl="0" w:tplc="01BE36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C442D0"/>
    <w:multiLevelType w:val="hybridMultilevel"/>
    <w:tmpl w:val="F4D0607C"/>
    <w:lvl w:ilvl="0" w:tplc="519C21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C95DCB"/>
    <w:multiLevelType w:val="hybridMultilevel"/>
    <w:tmpl w:val="EF9A9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7C472F"/>
    <w:multiLevelType w:val="hybridMultilevel"/>
    <w:tmpl w:val="3AF07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DC0A0F"/>
    <w:multiLevelType w:val="hybridMultilevel"/>
    <w:tmpl w:val="7D9ADC46"/>
    <w:lvl w:ilvl="0" w:tplc="1DB298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EC22A1"/>
    <w:multiLevelType w:val="hybridMultilevel"/>
    <w:tmpl w:val="EC008378"/>
    <w:lvl w:ilvl="0" w:tplc="258600F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3EFC1D6C"/>
    <w:multiLevelType w:val="hybridMultilevel"/>
    <w:tmpl w:val="FF785E42"/>
    <w:lvl w:ilvl="0" w:tplc="916E8BC6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7">
    <w:nsid w:val="57EE19AF"/>
    <w:multiLevelType w:val="hybridMultilevel"/>
    <w:tmpl w:val="213C8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1C5233"/>
    <w:multiLevelType w:val="hybridMultilevel"/>
    <w:tmpl w:val="EF4CD17A"/>
    <w:lvl w:ilvl="0" w:tplc="96D86624">
      <w:start w:val="1"/>
      <w:numFmt w:val="decimal"/>
      <w:lvlText w:val="%1."/>
      <w:lvlJc w:val="left"/>
      <w:pPr>
        <w:ind w:left="2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60" w:hanging="360"/>
      </w:pPr>
    </w:lvl>
    <w:lvl w:ilvl="2" w:tplc="0419001B" w:tentative="1">
      <w:start w:val="1"/>
      <w:numFmt w:val="lowerRoman"/>
      <w:lvlText w:val="%3."/>
      <w:lvlJc w:val="right"/>
      <w:pPr>
        <w:ind w:left="3480" w:hanging="180"/>
      </w:pPr>
    </w:lvl>
    <w:lvl w:ilvl="3" w:tplc="0419000F" w:tentative="1">
      <w:start w:val="1"/>
      <w:numFmt w:val="decimal"/>
      <w:lvlText w:val="%4."/>
      <w:lvlJc w:val="left"/>
      <w:pPr>
        <w:ind w:left="4200" w:hanging="360"/>
      </w:pPr>
    </w:lvl>
    <w:lvl w:ilvl="4" w:tplc="04190019" w:tentative="1">
      <w:start w:val="1"/>
      <w:numFmt w:val="lowerLetter"/>
      <w:lvlText w:val="%5."/>
      <w:lvlJc w:val="left"/>
      <w:pPr>
        <w:ind w:left="4920" w:hanging="360"/>
      </w:pPr>
    </w:lvl>
    <w:lvl w:ilvl="5" w:tplc="0419001B" w:tentative="1">
      <w:start w:val="1"/>
      <w:numFmt w:val="lowerRoman"/>
      <w:lvlText w:val="%6."/>
      <w:lvlJc w:val="right"/>
      <w:pPr>
        <w:ind w:left="5640" w:hanging="180"/>
      </w:pPr>
    </w:lvl>
    <w:lvl w:ilvl="6" w:tplc="0419000F" w:tentative="1">
      <w:start w:val="1"/>
      <w:numFmt w:val="decimal"/>
      <w:lvlText w:val="%7."/>
      <w:lvlJc w:val="left"/>
      <w:pPr>
        <w:ind w:left="6360" w:hanging="360"/>
      </w:pPr>
    </w:lvl>
    <w:lvl w:ilvl="7" w:tplc="04190019" w:tentative="1">
      <w:start w:val="1"/>
      <w:numFmt w:val="lowerLetter"/>
      <w:lvlText w:val="%8."/>
      <w:lvlJc w:val="left"/>
      <w:pPr>
        <w:ind w:left="7080" w:hanging="360"/>
      </w:pPr>
    </w:lvl>
    <w:lvl w:ilvl="8" w:tplc="041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19">
    <w:nsid w:val="5B2C7C3C"/>
    <w:multiLevelType w:val="hybridMultilevel"/>
    <w:tmpl w:val="EF4CD17A"/>
    <w:lvl w:ilvl="0" w:tplc="96D86624">
      <w:start w:val="1"/>
      <w:numFmt w:val="decimal"/>
      <w:lvlText w:val="%1."/>
      <w:lvlJc w:val="left"/>
      <w:pPr>
        <w:ind w:left="2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60" w:hanging="360"/>
      </w:pPr>
    </w:lvl>
    <w:lvl w:ilvl="2" w:tplc="0419001B" w:tentative="1">
      <w:start w:val="1"/>
      <w:numFmt w:val="lowerRoman"/>
      <w:lvlText w:val="%3."/>
      <w:lvlJc w:val="right"/>
      <w:pPr>
        <w:ind w:left="3480" w:hanging="180"/>
      </w:pPr>
    </w:lvl>
    <w:lvl w:ilvl="3" w:tplc="0419000F" w:tentative="1">
      <w:start w:val="1"/>
      <w:numFmt w:val="decimal"/>
      <w:lvlText w:val="%4."/>
      <w:lvlJc w:val="left"/>
      <w:pPr>
        <w:ind w:left="4200" w:hanging="360"/>
      </w:pPr>
    </w:lvl>
    <w:lvl w:ilvl="4" w:tplc="04190019" w:tentative="1">
      <w:start w:val="1"/>
      <w:numFmt w:val="lowerLetter"/>
      <w:lvlText w:val="%5."/>
      <w:lvlJc w:val="left"/>
      <w:pPr>
        <w:ind w:left="4920" w:hanging="360"/>
      </w:pPr>
    </w:lvl>
    <w:lvl w:ilvl="5" w:tplc="0419001B" w:tentative="1">
      <w:start w:val="1"/>
      <w:numFmt w:val="lowerRoman"/>
      <w:lvlText w:val="%6."/>
      <w:lvlJc w:val="right"/>
      <w:pPr>
        <w:ind w:left="5640" w:hanging="180"/>
      </w:pPr>
    </w:lvl>
    <w:lvl w:ilvl="6" w:tplc="0419000F" w:tentative="1">
      <w:start w:val="1"/>
      <w:numFmt w:val="decimal"/>
      <w:lvlText w:val="%7."/>
      <w:lvlJc w:val="left"/>
      <w:pPr>
        <w:ind w:left="6360" w:hanging="360"/>
      </w:pPr>
    </w:lvl>
    <w:lvl w:ilvl="7" w:tplc="04190019" w:tentative="1">
      <w:start w:val="1"/>
      <w:numFmt w:val="lowerLetter"/>
      <w:lvlText w:val="%8."/>
      <w:lvlJc w:val="left"/>
      <w:pPr>
        <w:ind w:left="7080" w:hanging="360"/>
      </w:pPr>
    </w:lvl>
    <w:lvl w:ilvl="8" w:tplc="041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20">
    <w:nsid w:val="62F82174"/>
    <w:multiLevelType w:val="hybridMultilevel"/>
    <w:tmpl w:val="35869F1C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1">
    <w:nsid w:val="64683264"/>
    <w:multiLevelType w:val="hybridMultilevel"/>
    <w:tmpl w:val="E5B615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82073A"/>
    <w:multiLevelType w:val="hybridMultilevel"/>
    <w:tmpl w:val="2DCE9D22"/>
    <w:lvl w:ilvl="0" w:tplc="0419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3">
    <w:nsid w:val="69390781"/>
    <w:multiLevelType w:val="hybridMultilevel"/>
    <w:tmpl w:val="F5C42C90"/>
    <w:lvl w:ilvl="0" w:tplc="258600F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69C57038"/>
    <w:multiLevelType w:val="hybridMultilevel"/>
    <w:tmpl w:val="74F091B6"/>
    <w:lvl w:ilvl="0" w:tplc="258600F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6AA86E48"/>
    <w:multiLevelType w:val="hybridMultilevel"/>
    <w:tmpl w:val="91922D72"/>
    <w:lvl w:ilvl="0" w:tplc="E5406BD0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>
    <w:nsid w:val="6AE107EB"/>
    <w:multiLevelType w:val="hybridMultilevel"/>
    <w:tmpl w:val="447A926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92"/>
        </w:tabs>
        <w:ind w:left="15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2"/>
        </w:tabs>
        <w:ind w:left="23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2"/>
        </w:tabs>
        <w:ind w:left="30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2"/>
        </w:tabs>
        <w:ind w:left="37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2"/>
        </w:tabs>
        <w:ind w:left="44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2"/>
        </w:tabs>
        <w:ind w:left="51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2"/>
        </w:tabs>
        <w:ind w:left="59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2"/>
        </w:tabs>
        <w:ind w:left="6632" w:hanging="180"/>
      </w:pPr>
      <w:rPr>
        <w:rFonts w:cs="Times New Roman"/>
      </w:rPr>
    </w:lvl>
  </w:abstractNum>
  <w:abstractNum w:abstractNumId="27">
    <w:nsid w:val="6C52511B"/>
    <w:multiLevelType w:val="hybridMultilevel"/>
    <w:tmpl w:val="6CBE435C"/>
    <w:lvl w:ilvl="0" w:tplc="290E7D90">
      <w:start w:val="1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28">
    <w:nsid w:val="6FE27434"/>
    <w:multiLevelType w:val="hybridMultilevel"/>
    <w:tmpl w:val="9764527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0861947"/>
    <w:multiLevelType w:val="hybridMultilevel"/>
    <w:tmpl w:val="C14AB0E0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1807E93"/>
    <w:multiLevelType w:val="hybridMultilevel"/>
    <w:tmpl w:val="EF008D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75952929"/>
    <w:multiLevelType w:val="hybridMultilevel"/>
    <w:tmpl w:val="88CEEAB6"/>
    <w:lvl w:ilvl="0" w:tplc="5BE0F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9F8658C"/>
    <w:multiLevelType w:val="hybridMultilevel"/>
    <w:tmpl w:val="100C0DEA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3">
    <w:nsid w:val="7FE12B82"/>
    <w:multiLevelType w:val="hybridMultilevel"/>
    <w:tmpl w:val="EC96F7DA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</w:num>
  <w:num w:numId="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</w:num>
  <w:num w:numId="6">
    <w:abstractNumId w:val="22"/>
  </w:num>
  <w:num w:numId="7">
    <w:abstractNumId w:val="26"/>
  </w:num>
  <w:num w:numId="8">
    <w:abstractNumId w:val="30"/>
  </w:num>
  <w:num w:numId="9">
    <w:abstractNumId w:val="13"/>
  </w:num>
  <w:num w:numId="10">
    <w:abstractNumId w:val="31"/>
  </w:num>
  <w:num w:numId="11">
    <w:abstractNumId w:val="6"/>
  </w:num>
  <w:num w:numId="12">
    <w:abstractNumId w:val="27"/>
  </w:num>
  <w:num w:numId="13">
    <w:abstractNumId w:val="18"/>
  </w:num>
  <w:num w:numId="14">
    <w:abstractNumId w:val="10"/>
  </w:num>
  <w:num w:numId="15">
    <w:abstractNumId w:val="2"/>
  </w:num>
  <w:num w:numId="16">
    <w:abstractNumId w:val="14"/>
  </w:num>
  <w:num w:numId="17">
    <w:abstractNumId w:val="5"/>
  </w:num>
  <w:num w:numId="18">
    <w:abstractNumId w:val="24"/>
  </w:num>
  <w:num w:numId="19">
    <w:abstractNumId w:val="19"/>
  </w:num>
  <w:num w:numId="20">
    <w:abstractNumId w:val="23"/>
  </w:num>
  <w:num w:numId="21">
    <w:abstractNumId w:val="15"/>
  </w:num>
  <w:num w:numId="22">
    <w:abstractNumId w:val="25"/>
  </w:num>
  <w:num w:numId="23">
    <w:abstractNumId w:val="4"/>
  </w:num>
  <w:num w:numId="24">
    <w:abstractNumId w:val="17"/>
  </w:num>
  <w:num w:numId="25">
    <w:abstractNumId w:val="32"/>
  </w:num>
  <w:num w:numId="26">
    <w:abstractNumId w:val="3"/>
  </w:num>
  <w:num w:numId="27">
    <w:abstractNumId w:val="20"/>
  </w:num>
  <w:num w:numId="28">
    <w:abstractNumId w:val="7"/>
  </w:num>
  <w:num w:numId="29">
    <w:abstractNumId w:val="21"/>
  </w:num>
  <w:num w:numId="30">
    <w:abstractNumId w:val="12"/>
  </w:num>
  <w:num w:numId="3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8"/>
  </w:num>
  <w:num w:numId="37">
    <w:abstractNumId w:val="0"/>
  </w:num>
  <w:num w:numId="3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C7A05"/>
    <w:rsid w:val="00025DCE"/>
    <w:rsid w:val="00060951"/>
    <w:rsid w:val="000925A0"/>
    <w:rsid w:val="000A2978"/>
    <w:rsid w:val="000B6AA7"/>
    <w:rsid w:val="000E5A50"/>
    <w:rsid w:val="000F0DDB"/>
    <w:rsid w:val="00141812"/>
    <w:rsid w:val="00141B33"/>
    <w:rsid w:val="00152C07"/>
    <w:rsid w:val="00190A13"/>
    <w:rsid w:val="00193377"/>
    <w:rsid w:val="001E5160"/>
    <w:rsid w:val="00202F6B"/>
    <w:rsid w:val="00222FDE"/>
    <w:rsid w:val="00223486"/>
    <w:rsid w:val="00223A18"/>
    <w:rsid w:val="00231F18"/>
    <w:rsid w:val="00250432"/>
    <w:rsid w:val="002665E8"/>
    <w:rsid w:val="002666C2"/>
    <w:rsid w:val="00295011"/>
    <w:rsid w:val="002A2F0E"/>
    <w:rsid w:val="002C419D"/>
    <w:rsid w:val="002C7983"/>
    <w:rsid w:val="002D1917"/>
    <w:rsid w:val="002D7AC6"/>
    <w:rsid w:val="002E4F44"/>
    <w:rsid w:val="0032520B"/>
    <w:rsid w:val="003564BA"/>
    <w:rsid w:val="00376C98"/>
    <w:rsid w:val="003824BB"/>
    <w:rsid w:val="003E12E5"/>
    <w:rsid w:val="003E5EB1"/>
    <w:rsid w:val="003E614D"/>
    <w:rsid w:val="004158DB"/>
    <w:rsid w:val="00425AAA"/>
    <w:rsid w:val="00454AC5"/>
    <w:rsid w:val="00473709"/>
    <w:rsid w:val="0049522A"/>
    <w:rsid w:val="004C740A"/>
    <w:rsid w:val="004F102F"/>
    <w:rsid w:val="00525739"/>
    <w:rsid w:val="005345EC"/>
    <w:rsid w:val="0057485F"/>
    <w:rsid w:val="00574E94"/>
    <w:rsid w:val="00585103"/>
    <w:rsid w:val="005A1224"/>
    <w:rsid w:val="00624769"/>
    <w:rsid w:val="00632B49"/>
    <w:rsid w:val="00673750"/>
    <w:rsid w:val="006A213C"/>
    <w:rsid w:val="006B754C"/>
    <w:rsid w:val="006C3A97"/>
    <w:rsid w:val="006D76AD"/>
    <w:rsid w:val="00701790"/>
    <w:rsid w:val="00752DD9"/>
    <w:rsid w:val="0078751D"/>
    <w:rsid w:val="00787B49"/>
    <w:rsid w:val="008227D2"/>
    <w:rsid w:val="0084385B"/>
    <w:rsid w:val="00875F28"/>
    <w:rsid w:val="008A7DB7"/>
    <w:rsid w:val="008C07BA"/>
    <w:rsid w:val="008C4E69"/>
    <w:rsid w:val="00961DA4"/>
    <w:rsid w:val="00975E2D"/>
    <w:rsid w:val="009B1331"/>
    <w:rsid w:val="009B1802"/>
    <w:rsid w:val="009B45E4"/>
    <w:rsid w:val="009D1390"/>
    <w:rsid w:val="009E3409"/>
    <w:rsid w:val="009E6693"/>
    <w:rsid w:val="00A05BEF"/>
    <w:rsid w:val="00A35C22"/>
    <w:rsid w:val="00A51ACA"/>
    <w:rsid w:val="00A73CB4"/>
    <w:rsid w:val="00AA1B09"/>
    <w:rsid w:val="00AA6D5D"/>
    <w:rsid w:val="00AB2FBE"/>
    <w:rsid w:val="00AC44F6"/>
    <w:rsid w:val="00B27961"/>
    <w:rsid w:val="00B34A3F"/>
    <w:rsid w:val="00B401D6"/>
    <w:rsid w:val="00B55998"/>
    <w:rsid w:val="00BC0390"/>
    <w:rsid w:val="00BD441B"/>
    <w:rsid w:val="00C22AF6"/>
    <w:rsid w:val="00C25F7F"/>
    <w:rsid w:val="00C5596C"/>
    <w:rsid w:val="00C93EF3"/>
    <w:rsid w:val="00CB607B"/>
    <w:rsid w:val="00CC7A05"/>
    <w:rsid w:val="00D11C4A"/>
    <w:rsid w:val="00D1668D"/>
    <w:rsid w:val="00D30CE7"/>
    <w:rsid w:val="00D4632C"/>
    <w:rsid w:val="00D678D3"/>
    <w:rsid w:val="00DA1BD7"/>
    <w:rsid w:val="00DB6B75"/>
    <w:rsid w:val="00DC50A4"/>
    <w:rsid w:val="00E250CC"/>
    <w:rsid w:val="00E62329"/>
    <w:rsid w:val="00E9338A"/>
    <w:rsid w:val="00ED31D7"/>
    <w:rsid w:val="00ED7229"/>
    <w:rsid w:val="00F0530D"/>
    <w:rsid w:val="00F350F3"/>
    <w:rsid w:val="00F6305D"/>
    <w:rsid w:val="00F742B9"/>
    <w:rsid w:val="00F7446D"/>
    <w:rsid w:val="00F74559"/>
    <w:rsid w:val="00FB5FD5"/>
    <w:rsid w:val="00FD61A2"/>
    <w:rsid w:val="00FD6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432"/>
  </w:style>
  <w:style w:type="paragraph" w:styleId="1">
    <w:name w:val="heading 1"/>
    <w:basedOn w:val="a"/>
    <w:next w:val="a"/>
    <w:link w:val="10"/>
    <w:uiPriority w:val="9"/>
    <w:qFormat/>
    <w:rsid w:val="00CC7A05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7A05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a3">
    <w:name w:val="footnote text"/>
    <w:basedOn w:val="a"/>
    <w:link w:val="a4"/>
    <w:uiPriority w:val="99"/>
    <w:unhideWhenUsed/>
    <w:qFormat/>
    <w:rsid w:val="00CC7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CC7A0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2">
    <w:name w:val="Body Text 2"/>
    <w:basedOn w:val="a"/>
    <w:link w:val="20"/>
    <w:uiPriority w:val="99"/>
    <w:semiHidden/>
    <w:unhideWhenUsed/>
    <w:rsid w:val="00CC7A05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C7A05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uiPriority w:val="99"/>
    <w:qFormat/>
    <w:rsid w:val="00CC7A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5">
    <w:name w:val="footnote reference"/>
    <w:basedOn w:val="a0"/>
    <w:uiPriority w:val="99"/>
    <w:unhideWhenUsed/>
    <w:rsid w:val="00CC7A05"/>
    <w:rPr>
      <w:rFonts w:ascii="Times New Roman" w:hAnsi="Times New Roman" w:cs="Times New Roman" w:hint="default"/>
      <w:vertAlign w:val="superscript"/>
    </w:rPr>
  </w:style>
  <w:style w:type="character" w:customStyle="1" w:styleId="FontStyle56">
    <w:name w:val="Font Style56"/>
    <w:uiPriority w:val="99"/>
    <w:rsid w:val="00CC7A05"/>
    <w:rPr>
      <w:rFonts w:ascii="Times New Roman" w:hAnsi="Times New Roman" w:cs="Times New Roman" w:hint="default"/>
      <w:sz w:val="20"/>
    </w:rPr>
  </w:style>
  <w:style w:type="paragraph" w:styleId="a6">
    <w:name w:val="List Paragraph"/>
    <w:aliases w:val="Содержание. 2 уровень"/>
    <w:basedOn w:val="a"/>
    <w:link w:val="a7"/>
    <w:uiPriority w:val="34"/>
    <w:qFormat/>
    <w:rsid w:val="00A35C22"/>
    <w:pPr>
      <w:ind w:left="720"/>
      <w:contextualSpacing/>
    </w:pPr>
  </w:style>
  <w:style w:type="character" w:customStyle="1" w:styleId="a8">
    <w:name w:val="Основной текст_"/>
    <w:basedOn w:val="a0"/>
    <w:link w:val="21"/>
    <w:locked/>
    <w:rsid w:val="0019337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8"/>
    <w:rsid w:val="00193377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22">
    <w:name w:val="Body Text Indent 2"/>
    <w:basedOn w:val="a"/>
    <w:link w:val="23"/>
    <w:uiPriority w:val="99"/>
    <w:semiHidden/>
    <w:unhideWhenUsed/>
    <w:rsid w:val="00141B3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141B33"/>
  </w:style>
  <w:style w:type="table" w:customStyle="1" w:styleId="11">
    <w:name w:val="Сетка таблицы1"/>
    <w:basedOn w:val="a1"/>
    <w:rsid w:val="00141B3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70179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701790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01790"/>
    <w:rPr>
      <w:rFonts w:ascii="Tahoma" w:eastAsia="Times New Roman" w:hAnsi="Tahoma" w:cs="Times New Roman"/>
      <w:sz w:val="16"/>
      <w:szCs w:val="16"/>
    </w:rPr>
  </w:style>
  <w:style w:type="character" w:customStyle="1" w:styleId="2115pt">
    <w:name w:val="Основной текст (2) + 11;5 pt;Курсив"/>
    <w:basedOn w:val="a0"/>
    <w:rsid w:val="00E933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7">
    <w:name w:val="Абзац списка Знак"/>
    <w:aliases w:val="Содержание. 2 уровень Знак"/>
    <w:link w:val="a6"/>
    <w:uiPriority w:val="34"/>
    <w:qFormat/>
    <w:locked/>
    <w:rsid w:val="00E9338A"/>
  </w:style>
  <w:style w:type="table" w:styleId="12">
    <w:name w:val="Table Grid 1"/>
    <w:basedOn w:val="a1"/>
    <w:uiPriority w:val="99"/>
    <w:semiHidden/>
    <w:unhideWhenUsed/>
    <w:rsid w:val="00E9338A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No Spacing"/>
    <w:uiPriority w:val="99"/>
    <w:qFormat/>
    <w:rsid w:val="009B18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rsid w:val="00222F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9B1331"/>
    <w:rPr>
      <w:rFonts w:ascii="Times New Roman" w:hAnsi="Times New Roman" w:cs="Times New Roman" w:hint="default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4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Amt-srv\&#1086;&#1073;&#1097;&#1080;&#1077;%20&#1087;&#1072;&#1087;&#1082;&#1080;%20&#1089;&#1086;&#1090;&#1088;&#1091;&#1076;&#1085;&#1080;&#1082;&#1086;&#1074;\u42%20-%20&#1058;&#1077;&#1088;&#1077;&#1085;&#1090;&#1100;&#1077;&#1074;&#1072;%20&#1052;.%20&#1057;\&#1059;&#1063;&#1045;&#1041;&#1053;&#1067;&#1045;%20&#1055;&#1051;&#1040;&#1053;&#1067;%202022%20&#1075;&#1086;&#1076;\&#1059;&#1095;&#1077;&#1073;&#1085;&#1099;&#1081;%20&#1087;&#1083;&#1072;&#1085;%20-%20&#1053;&#1055;&#1054;%20-%20&#1057;&#1042;%20-%2015.01.05%20-%202022%20&#1075;&#1086;&#1076;\&#1057;&#1058;&#1040;&#1053;&#1044;&#1040;&#1056;&#1058;%20&#1057;&#1055;&#1054;%2015.01.05%20&#1057;&#1074;&#1072;&#1088;&#1097;&#1080;&#1082;%20(&#1089;%20&#1080;&#1079;&#1084;%20&#1080;%20&#1076;&#1086;&#1087;&#1086;&#1083;%202020%20&#1075;&#1086;&#1076;).rt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\\Amt-srv\&#1086;&#1073;&#1097;&#1080;&#1077;%20&#1087;&#1072;&#1087;&#1082;&#1080;%20&#1089;&#1086;&#1090;&#1088;&#1091;&#1076;&#1085;&#1080;&#1082;&#1086;&#1074;\u42%20-%20&#1058;&#1077;&#1088;&#1077;&#1085;&#1090;&#1100;&#1077;&#1074;&#1072;%20&#1052;.%20&#1057;\&#1059;&#1063;&#1045;&#1041;&#1053;&#1067;&#1045;%20&#1055;&#1051;&#1040;&#1053;&#1067;%202022%20&#1075;&#1086;&#1076;\&#1059;&#1095;&#1077;&#1073;&#1085;&#1099;&#1081;%20&#1087;&#1083;&#1072;&#1085;%20-%20&#1053;&#1055;&#1054;%20-%20&#1057;&#1042;%20-%2015.01.05%20-%202022%20&#1075;&#1086;&#1076;\&#1057;&#1058;&#1040;&#1053;&#1044;&#1040;&#1056;&#1058;%20&#1057;&#1055;&#1054;%2015.01.05%20&#1057;&#1074;&#1072;&#1088;&#1097;&#1080;&#1082;%20(&#1089;%20&#1080;&#1079;&#1084;%20&#1080;%20&#1076;&#1086;&#1087;&#1086;&#1083;%202020%20&#1075;&#1086;&#1076;).rt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\\Amt-srv\&#1086;&#1073;&#1097;&#1080;&#1077;%20&#1087;&#1072;&#1087;&#1082;&#1080;%20&#1089;&#1086;&#1090;&#1088;&#1091;&#1076;&#1085;&#1080;&#1082;&#1086;&#1074;\u42%20-%20&#1058;&#1077;&#1088;&#1077;&#1085;&#1090;&#1100;&#1077;&#1074;&#1072;%20&#1052;.%20&#1057;\&#1059;&#1063;&#1045;&#1041;&#1053;&#1067;&#1045;%20&#1055;&#1051;&#1040;&#1053;&#1067;%202022%20&#1075;&#1086;&#1076;\&#1059;&#1095;&#1077;&#1073;&#1085;&#1099;&#1081;%20&#1087;&#1083;&#1072;&#1085;%20-%20&#1053;&#1055;&#1054;%20-%20&#1057;&#1042;%20-%2015.01.05%20-%202022%20&#1075;&#1086;&#1076;\&#1057;&#1058;&#1040;&#1053;&#1044;&#1040;&#1056;&#1058;%20&#1057;&#1055;&#1054;%2015.01.05%20&#1057;&#1074;&#1072;&#1088;&#1097;&#1080;&#1082;%20(&#1089;%20&#1080;&#1079;&#1084;%20&#1080;%20&#1076;&#1086;&#1087;&#1086;&#1083;%202020%20&#1075;&#1086;&#1076;).rtf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Amt-srv\&#1086;&#1073;&#1097;&#1080;&#1077;%20&#1087;&#1072;&#1087;&#1082;&#1080;%20&#1089;&#1086;&#1090;&#1088;&#1091;&#1076;&#1085;&#1080;&#1082;&#1086;&#1074;\u42%20-%20&#1058;&#1077;&#1088;&#1077;&#1085;&#1090;&#1100;&#1077;&#1074;&#1072;%20&#1052;.%20&#1057;\&#1059;&#1063;&#1045;&#1041;&#1053;&#1067;&#1045;%20&#1055;&#1051;&#1040;&#1053;&#1067;%202022%20&#1075;&#1086;&#1076;\&#1059;&#1095;&#1077;&#1073;&#1085;&#1099;&#1081;%20&#1087;&#1083;&#1072;&#1085;%20-%20&#1053;&#1055;&#1054;%20-%20&#1057;&#1042;%20-%2015.01.05%20-%202022%20&#1075;&#1086;&#1076;\&#1057;&#1058;&#1040;&#1053;&#1044;&#1040;&#1056;&#1058;%20&#1057;&#1055;&#1054;%2015.01.05%20&#1057;&#1074;&#1072;&#1088;&#1097;&#1080;&#1082;%20(&#1089;%20&#1080;&#1079;&#1084;%20&#1080;%20&#1076;&#1086;&#1087;&#1086;&#1083;%202020%20&#1075;&#1086;&#1076;).rtf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E3C8F-30A4-4A40-A5C2-F42920678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u35</dc:creator>
  <cp:keywords/>
  <dc:description/>
  <cp:lastModifiedBy>u27</cp:lastModifiedBy>
  <cp:revision>67</cp:revision>
  <cp:lastPrinted>2019-02-08T14:51:00Z</cp:lastPrinted>
  <dcterms:created xsi:type="dcterms:W3CDTF">2018-03-05T08:39:00Z</dcterms:created>
  <dcterms:modified xsi:type="dcterms:W3CDTF">2023-07-07T10:20:00Z</dcterms:modified>
</cp:coreProperties>
</file>