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ООДб.08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Химия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324CB1" w:rsidRDefault="00412E07" w:rsidP="004E45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0F179D">
        <w:rPr>
          <w:rFonts w:ascii="Times New Roman" w:hAnsi="Times New Roman"/>
          <w:color w:val="231F20"/>
          <w:sz w:val="24"/>
          <w:szCs w:val="24"/>
        </w:rPr>
        <w:t>входит в состав 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 xml:space="preserve">общеобразовательного цикла ОПОП (ППССЗ) по </w:t>
      </w:r>
      <w:r w:rsidR="00324CB1">
        <w:rPr>
          <w:rFonts w:ascii="Times New Roman" w:hAnsi="Times New Roman"/>
          <w:sz w:val="24"/>
          <w:szCs w:val="24"/>
        </w:rPr>
        <w:t>профессии 15.01.05 «</w:t>
      </w:r>
      <w:proofErr w:type="gramStart"/>
      <w:r w:rsidR="00324CB1">
        <w:rPr>
          <w:rFonts w:ascii="Times New Roman" w:hAnsi="Times New Roman"/>
          <w:sz w:val="24"/>
          <w:szCs w:val="24"/>
        </w:rPr>
        <w:t>Сварщик(</w:t>
      </w:r>
      <w:proofErr w:type="gramEnd"/>
      <w:r w:rsidR="00324CB1">
        <w:rPr>
          <w:rFonts w:ascii="Times New Roman" w:hAnsi="Times New Roman"/>
          <w:sz w:val="24"/>
          <w:szCs w:val="24"/>
        </w:rPr>
        <w:t>ручной и частично механизированной сварки (наплавки)»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6870F3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520"/>
        <w:gridCol w:w="1134"/>
        <w:gridCol w:w="1276"/>
      </w:tblGrid>
      <w:tr w:rsidR="006870F3" w:rsidRPr="00947795" w:rsidTr="00D82FA1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6870F3" w:rsidRPr="00947795" w:rsidTr="00D82FA1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Default="006870F3" w:rsidP="00D82F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6870F3" w:rsidRPr="00947795" w:rsidRDefault="006870F3" w:rsidP="00D82F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нагузка</w:t>
            </w:r>
            <w:proofErr w:type="spellEnd"/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6870F3" w:rsidRPr="00947795" w:rsidRDefault="006870F3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6870F3" w:rsidRPr="00947795" w:rsidRDefault="006870F3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FF7DAE" w:rsidTr="00D82FA1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411E0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0F3" w:rsidRPr="008E76AB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4E45A7" w:rsidRDefault="006870F3" w:rsidP="00D82FA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6870F3" w:rsidRPr="00947795" w:rsidRDefault="006870F3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8E76AB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70F3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581E17" w:rsidRDefault="006870F3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581E17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FF7DAE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870F3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0F3" w:rsidRPr="00947795" w:rsidRDefault="006870F3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12E07" w:rsidRPr="003600B7" w:rsidRDefault="006870F3" w:rsidP="006870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bookmarkStart w:id="0" w:name="_GoBack"/>
      <w:bookmarkEnd w:id="0"/>
      <w:r w:rsidR="00412E07"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E95353">
        <w:rPr>
          <w:rFonts w:ascii="Times New Roman" w:hAnsi="Times New Roman"/>
          <w:iCs/>
          <w:sz w:val="24"/>
          <w:szCs w:val="24"/>
        </w:rPr>
        <w:t>троля –</w:t>
      </w:r>
      <w:r w:rsidRPr="003600B7">
        <w:rPr>
          <w:rFonts w:ascii="Times New Roman" w:hAnsi="Times New Roman"/>
          <w:sz w:val="24"/>
          <w:szCs w:val="24"/>
        </w:rPr>
        <w:t xml:space="preserve"> </w:t>
      </w:r>
      <w:r w:rsidR="00E95353">
        <w:rPr>
          <w:rFonts w:ascii="Times New Roman" w:hAnsi="Times New Roman"/>
          <w:iCs/>
          <w:sz w:val="24"/>
          <w:szCs w:val="24"/>
        </w:rPr>
        <w:t>дифференцированного зачета</w:t>
      </w:r>
      <w:r w:rsidR="00E95353">
        <w:rPr>
          <w:rFonts w:ascii="Times New Roman" w:hAnsi="Times New Roman"/>
          <w:sz w:val="24"/>
          <w:szCs w:val="24"/>
        </w:rPr>
        <w:t xml:space="preserve"> </w:t>
      </w:r>
      <w:r w:rsidRPr="003600B7">
        <w:rPr>
          <w:rFonts w:ascii="Times New Roman" w:hAnsi="Times New Roman"/>
          <w:sz w:val="24"/>
          <w:szCs w:val="24"/>
        </w:rPr>
        <w:t>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F179D"/>
    <w:rsid w:val="00171D81"/>
    <w:rsid w:val="001A476B"/>
    <w:rsid w:val="00297ECC"/>
    <w:rsid w:val="002C1015"/>
    <w:rsid w:val="00324CB1"/>
    <w:rsid w:val="00405F1D"/>
    <w:rsid w:val="00411E07"/>
    <w:rsid w:val="00412E07"/>
    <w:rsid w:val="004E45A7"/>
    <w:rsid w:val="00581E17"/>
    <w:rsid w:val="005F78AD"/>
    <w:rsid w:val="006870F3"/>
    <w:rsid w:val="008275E4"/>
    <w:rsid w:val="008E76AB"/>
    <w:rsid w:val="00947795"/>
    <w:rsid w:val="00BB24FD"/>
    <w:rsid w:val="00E602FB"/>
    <w:rsid w:val="00E9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EA89B-2D7F-40B4-B5AC-41A6EEB3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7</cp:revision>
  <dcterms:created xsi:type="dcterms:W3CDTF">2023-06-25T15:46:00Z</dcterms:created>
  <dcterms:modified xsi:type="dcterms:W3CDTF">2023-07-06T20:10:00Z</dcterms:modified>
</cp:coreProperties>
</file>