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F26" w:rsidRDefault="001D74A5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0557B6" w:rsidRDefault="00E12F26" w:rsidP="00244C3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544CAD" w:rsidRDefault="00544CAD" w:rsidP="00544CAD">
      <w:pPr>
        <w:tabs>
          <w:tab w:val="left" w:pos="-1260"/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44CAD">
        <w:rPr>
          <w:rFonts w:ascii="Times New Roman" w:hAnsi="Times New Roman"/>
          <w:b/>
          <w:sz w:val="24"/>
          <w:szCs w:val="24"/>
          <w:u w:val="single"/>
        </w:rPr>
        <w:t>ОП.0</w:t>
      </w:r>
      <w:r w:rsidR="000F3963">
        <w:rPr>
          <w:rFonts w:ascii="Times New Roman" w:hAnsi="Times New Roman"/>
          <w:b/>
          <w:sz w:val="24"/>
          <w:szCs w:val="24"/>
          <w:u w:val="single"/>
        </w:rPr>
        <w:t>4</w:t>
      </w:r>
      <w:r w:rsidRPr="00544CAD">
        <w:rPr>
          <w:rFonts w:ascii="Times New Roman" w:hAnsi="Times New Roman"/>
          <w:b/>
          <w:sz w:val="24"/>
          <w:szCs w:val="24"/>
          <w:u w:val="single"/>
        </w:rPr>
        <w:t xml:space="preserve"> Электронная техника</w:t>
      </w:r>
    </w:p>
    <w:p w:rsidR="00E12F26" w:rsidRPr="00E12F26" w:rsidRDefault="00E12F26" w:rsidP="00544CAD">
      <w:pPr>
        <w:tabs>
          <w:tab w:val="left" w:pos="-1260"/>
          <w:tab w:val="left" w:pos="284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377F52" w:rsidRDefault="00E12F26" w:rsidP="004B34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F26">
        <w:rPr>
          <w:rFonts w:ascii="Times New Roman" w:hAnsi="Times New Roman" w:cs="Times New Roman"/>
          <w:sz w:val="24"/>
          <w:szCs w:val="24"/>
        </w:rPr>
        <w:t>Дисциплина «</w:t>
      </w:r>
      <w:r w:rsidR="00544CAD" w:rsidRPr="00544CAD">
        <w:rPr>
          <w:rFonts w:ascii="Times New Roman" w:hAnsi="Times New Roman" w:cs="Times New Roman"/>
          <w:sz w:val="24"/>
          <w:szCs w:val="24"/>
        </w:rPr>
        <w:t>Электронная техника</w:t>
      </w:r>
      <w:r w:rsidRPr="00E12F26">
        <w:rPr>
          <w:rFonts w:ascii="Times New Roman" w:hAnsi="Times New Roman" w:cs="Times New Roman"/>
          <w:sz w:val="24"/>
          <w:szCs w:val="24"/>
        </w:rPr>
        <w:t xml:space="preserve">» </w:t>
      </w:r>
      <w:r w:rsidR="00407ABA" w:rsidRPr="00407ABA">
        <w:rPr>
          <w:rFonts w:ascii="Times New Roman" w:hAnsi="Times New Roman" w:cs="Times New Roman"/>
          <w:sz w:val="24"/>
          <w:szCs w:val="24"/>
        </w:rPr>
        <w:t xml:space="preserve">является частью основной профессиональной образовательной программы в соответствии с ФГОС СПО по специальности </w:t>
      </w:r>
      <w:r w:rsidR="000F3963" w:rsidRPr="000F3963">
        <w:rPr>
          <w:rFonts w:ascii="Times New Roman" w:hAnsi="Times New Roman" w:cs="Times New Roman"/>
          <w:sz w:val="24"/>
          <w:szCs w:val="24"/>
        </w:rPr>
        <w:t xml:space="preserve">11.02.17 Разработка электронных устройств и систем </w:t>
      </w:r>
      <w:r w:rsidR="00377F52" w:rsidRPr="00377F52">
        <w:rPr>
          <w:rFonts w:ascii="Times New Roman" w:hAnsi="Times New Roman" w:cs="Times New Roman"/>
          <w:sz w:val="24"/>
          <w:szCs w:val="24"/>
        </w:rPr>
        <w:t>(укрупненная группа специальностей 11.00.00 «Электроника, радиотехника и системы связи»)</w:t>
      </w:r>
    </w:p>
    <w:p w:rsidR="00E12F26" w:rsidRPr="00E12F26" w:rsidRDefault="00E12F26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2. </w:t>
      </w:r>
      <w:r w:rsidR="005F56D2" w:rsidRPr="005F56D2">
        <w:rPr>
          <w:rFonts w:ascii="Times New Roman" w:hAnsi="Times New Roman"/>
          <w:b/>
          <w:sz w:val="24"/>
          <w:szCs w:val="24"/>
        </w:rPr>
        <w:t>Цель и планируемые результаты освоения дисциплины</w:t>
      </w:r>
    </w:p>
    <w:p w:rsidR="00E12F26" w:rsidRPr="00407ABA" w:rsidRDefault="00E12F26" w:rsidP="00683747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12F26">
        <w:rPr>
          <w:rFonts w:ascii="Times New Roman" w:hAnsi="Times New Roman" w:cs="Times New Roman"/>
          <w:sz w:val="24"/>
          <w:szCs w:val="24"/>
        </w:rPr>
        <w:t xml:space="preserve">Цель преподавания дисциплины </w:t>
      </w:r>
      <w:r w:rsidR="00683747" w:rsidRPr="00683747">
        <w:rPr>
          <w:rFonts w:ascii="Times New Roman" w:hAnsi="Times New Roman" w:cs="Times New Roman"/>
          <w:sz w:val="24"/>
          <w:szCs w:val="24"/>
        </w:rPr>
        <w:t>дать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студентам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знания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и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практические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навыки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по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BD710E">
        <w:rPr>
          <w:rFonts w:ascii="Times New Roman" w:hAnsi="Times New Roman" w:cs="Times New Roman"/>
          <w:sz w:val="24"/>
          <w:szCs w:val="24"/>
        </w:rPr>
        <w:t>о</w:t>
      </w:r>
      <w:r w:rsidR="00BD710E" w:rsidRPr="00BD710E">
        <w:rPr>
          <w:rFonts w:ascii="Times New Roman" w:hAnsi="Times New Roman" w:cs="Times New Roman"/>
          <w:sz w:val="24"/>
          <w:szCs w:val="24"/>
        </w:rPr>
        <w:t>снов</w:t>
      </w:r>
      <w:r w:rsidR="00BD710E">
        <w:rPr>
          <w:rFonts w:ascii="Times New Roman" w:hAnsi="Times New Roman" w:cs="Times New Roman"/>
          <w:sz w:val="24"/>
          <w:szCs w:val="24"/>
        </w:rPr>
        <w:t>ам</w:t>
      </w:r>
      <w:r w:rsidR="00BD710E" w:rsidRPr="00BD710E">
        <w:rPr>
          <w:rFonts w:ascii="Times New Roman" w:hAnsi="Times New Roman" w:cs="Times New Roman"/>
          <w:sz w:val="24"/>
          <w:szCs w:val="24"/>
        </w:rPr>
        <w:t xml:space="preserve"> </w:t>
      </w:r>
      <w:r w:rsidR="00544CAD">
        <w:rPr>
          <w:rFonts w:ascii="Times New Roman" w:hAnsi="Times New Roman" w:cs="Times New Roman"/>
          <w:sz w:val="24"/>
          <w:szCs w:val="24"/>
        </w:rPr>
        <w:t>э</w:t>
      </w:r>
      <w:r w:rsidR="00544CAD" w:rsidRPr="00544CAD">
        <w:rPr>
          <w:rFonts w:ascii="Times New Roman" w:hAnsi="Times New Roman" w:cs="Times New Roman"/>
          <w:sz w:val="24"/>
          <w:szCs w:val="24"/>
        </w:rPr>
        <w:t>лектронн</w:t>
      </w:r>
      <w:r w:rsidR="00544CAD">
        <w:rPr>
          <w:rFonts w:ascii="Times New Roman" w:hAnsi="Times New Roman" w:cs="Times New Roman"/>
          <w:sz w:val="24"/>
          <w:szCs w:val="24"/>
        </w:rPr>
        <w:t>ой</w:t>
      </w:r>
      <w:r w:rsidR="00544CAD" w:rsidRPr="00544CAD">
        <w:rPr>
          <w:rFonts w:ascii="Times New Roman" w:hAnsi="Times New Roman" w:cs="Times New Roman"/>
          <w:sz w:val="24"/>
          <w:szCs w:val="24"/>
        </w:rPr>
        <w:t xml:space="preserve"> техник</w:t>
      </w:r>
      <w:r w:rsidR="00544CAD">
        <w:rPr>
          <w:rFonts w:ascii="Times New Roman" w:hAnsi="Times New Roman" w:cs="Times New Roman"/>
          <w:sz w:val="24"/>
          <w:szCs w:val="24"/>
        </w:rPr>
        <w:t>и</w:t>
      </w:r>
      <w:r w:rsidR="00683747" w:rsidRPr="00683747">
        <w:rPr>
          <w:rFonts w:ascii="Times New Roman" w:hAnsi="Times New Roman" w:cs="Times New Roman"/>
          <w:sz w:val="24"/>
          <w:szCs w:val="24"/>
        </w:rPr>
        <w:t>, ее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характеристикам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и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параметрам, особенностям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применения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и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эксплуатации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в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основных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электронных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устройствах, достаточные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для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изучения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следующих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общепрофессиональных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и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специальных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дисциплин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и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самостоятельного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решения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инженерных</w:t>
      </w:r>
      <w:r w:rsidR="00683747">
        <w:rPr>
          <w:rFonts w:ascii="Times New Roman" w:hAnsi="Times New Roman" w:cs="Times New Roman"/>
          <w:sz w:val="24"/>
          <w:szCs w:val="24"/>
        </w:rPr>
        <w:t xml:space="preserve"> </w:t>
      </w:r>
      <w:r w:rsidR="00683747" w:rsidRPr="00683747">
        <w:rPr>
          <w:rFonts w:ascii="Times New Roman" w:hAnsi="Times New Roman" w:cs="Times New Roman"/>
          <w:sz w:val="24"/>
          <w:szCs w:val="24"/>
        </w:rPr>
        <w:t>задач.</w:t>
      </w:r>
    </w:p>
    <w:p w:rsidR="00D67745" w:rsidRPr="00D67745" w:rsidRDefault="00D67745" w:rsidP="00D67745">
      <w:pPr>
        <w:pStyle w:val="a3"/>
        <w:widowControl w:val="0"/>
        <w:ind w:left="0" w:firstLine="709"/>
        <w:jc w:val="both"/>
      </w:pPr>
      <w:r>
        <w:t>И</w:t>
      </w:r>
      <w:r w:rsidRPr="00A55E4E">
        <w:t>зучени</w:t>
      </w:r>
      <w:r>
        <w:t>е</w:t>
      </w:r>
      <w:r w:rsidRPr="00A55E4E">
        <w:t xml:space="preserve"> </w:t>
      </w:r>
      <w:r>
        <w:t>дисциплины</w:t>
      </w:r>
      <w:r w:rsidRPr="00A55E4E">
        <w:t xml:space="preserve"> </w:t>
      </w:r>
      <w:r>
        <w:t>направлено на</w:t>
      </w:r>
      <w:r w:rsidRPr="00A55E4E">
        <w:t xml:space="preserve"> формирование</w:t>
      </w:r>
      <w:r w:rsidRPr="00D67745">
        <w:t xml:space="preserve"> </w:t>
      </w:r>
      <w:r>
        <w:t>общих (ОК 1 –</w:t>
      </w:r>
      <w:r w:rsidR="00A745FC">
        <w:t>9</w:t>
      </w:r>
      <w:r>
        <w:t>)</w:t>
      </w:r>
      <w:r w:rsidR="005F56D2">
        <w:t>,</w:t>
      </w:r>
      <w:r w:rsidR="005F56D2" w:rsidRPr="005F56D2">
        <w:t xml:space="preserve"> а также личностных результатов ЛР 1 –2</w:t>
      </w:r>
      <w:r w:rsidR="000F3963">
        <w:t>7</w:t>
      </w:r>
      <w:r w:rsidR="005F56D2" w:rsidRPr="005F56D2">
        <w:t>.</w:t>
      </w:r>
    </w:p>
    <w:p w:rsidR="00D67745" w:rsidRPr="00E12F26" w:rsidRDefault="00D67745" w:rsidP="00D6774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12F26">
        <w:rPr>
          <w:rFonts w:ascii="Times New Roman" w:hAnsi="Times New Roman"/>
          <w:b/>
          <w:sz w:val="24"/>
          <w:szCs w:val="24"/>
        </w:rPr>
        <w:t>. Требования к результатам освоения дисциплины</w:t>
      </w:r>
    </w:p>
    <w:p w:rsidR="00244C37" w:rsidRDefault="00D67745" w:rsidP="00244C37">
      <w:pPr>
        <w:pStyle w:val="a3"/>
        <w:widowControl w:val="0"/>
        <w:ind w:left="0" w:firstLine="709"/>
        <w:jc w:val="both"/>
        <w:rPr>
          <w:b/>
          <w:i/>
        </w:rPr>
      </w:pPr>
      <w:r w:rsidRPr="00F56B1C">
        <w:t xml:space="preserve">В результате освоения учебной дисциплины студент </w:t>
      </w:r>
      <w:r w:rsidRPr="00F56B1C">
        <w:rPr>
          <w:b/>
          <w:i/>
        </w:rPr>
        <w:t>должен:</w:t>
      </w:r>
      <w:r w:rsidR="00244C37">
        <w:rPr>
          <w:b/>
          <w:i/>
        </w:rPr>
        <w:t xml:space="preserve"> </w:t>
      </w:r>
    </w:p>
    <w:p w:rsidR="00544CAD" w:rsidRDefault="00D67745" w:rsidP="00544CAD">
      <w:pPr>
        <w:pStyle w:val="a3"/>
        <w:widowControl w:val="0"/>
        <w:ind w:firstLine="1"/>
        <w:jc w:val="both"/>
      </w:pPr>
      <w:r w:rsidRPr="00F56B1C">
        <w:rPr>
          <w:b/>
          <w:i/>
        </w:rPr>
        <w:t xml:space="preserve"> уметь </w:t>
      </w:r>
    </w:p>
    <w:p w:rsidR="000F3963" w:rsidRPr="00B63287" w:rsidRDefault="00377F52" w:rsidP="000F3963">
      <w:pPr>
        <w:tabs>
          <w:tab w:val="left" w:pos="2117"/>
        </w:tabs>
        <w:suppressAutoHyphens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t>•</w:t>
      </w:r>
      <w:r w:rsidR="000F3963" w:rsidRPr="00B63287">
        <w:rPr>
          <w:rFonts w:ascii="Times New Roman" w:eastAsia="Calibri" w:hAnsi="Times New Roman"/>
          <w:sz w:val="24"/>
          <w:szCs w:val="24"/>
        </w:rPr>
        <w:t xml:space="preserve">- определять и анализировать основные параметры электронных схем; </w:t>
      </w:r>
    </w:p>
    <w:p w:rsidR="000F3963" w:rsidRPr="00B63287" w:rsidRDefault="000F3963" w:rsidP="000F3963">
      <w:pPr>
        <w:tabs>
          <w:tab w:val="left" w:pos="2117"/>
        </w:tabs>
        <w:suppressAutoHyphens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B63287">
        <w:rPr>
          <w:rFonts w:ascii="Times New Roman" w:eastAsia="Calibri" w:hAnsi="Times New Roman"/>
          <w:sz w:val="24"/>
          <w:szCs w:val="24"/>
        </w:rPr>
        <w:t>- определять работоспособность устройств электронной техники;</w:t>
      </w:r>
    </w:p>
    <w:p w:rsidR="000F3963" w:rsidRDefault="000F3963" w:rsidP="000F3963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B63287">
        <w:rPr>
          <w:rFonts w:ascii="Times New Roman" w:eastAsia="Calibri" w:hAnsi="Times New Roman"/>
          <w:sz w:val="24"/>
          <w:szCs w:val="24"/>
        </w:rPr>
        <w:t xml:space="preserve">- производить подбор элементов электронной </w:t>
      </w:r>
      <w:proofErr w:type="gramStart"/>
      <w:r w:rsidRPr="00B63287">
        <w:rPr>
          <w:rFonts w:ascii="Times New Roman" w:eastAsia="Calibri" w:hAnsi="Times New Roman"/>
          <w:sz w:val="24"/>
          <w:szCs w:val="24"/>
        </w:rPr>
        <w:t xml:space="preserve">аппаратуры 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63287">
        <w:rPr>
          <w:rFonts w:ascii="Times New Roman" w:eastAsia="Calibri" w:hAnsi="Times New Roman"/>
          <w:sz w:val="24"/>
          <w:szCs w:val="24"/>
        </w:rPr>
        <w:t>по</w:t>
      </w:r>
      <w:proofErr w:type="gramEnd"/>
      <w:r w:rsidRPr="00B63287">
        <w:rPr>
          <w:rFonts w:ascii="Times New Roman" w:eastAsia="Calibri" w:hAnsi="Times New Roman"/>
          <w:sz w:val="24"/>
          <w:szCs w:val="24"/>
        </w:rPr>
        <w:t xml:space="preserve"> заданным параметрам</w:t>
      </w:r>
    </w:p>
    <w:p w:rsidR="000F3963" w:rsidRPr="00785E42" w:rsidRDefault="000F3963" w:rsidP="000F3963">
      <w:pPr>
        <w:suppressAutoHyphens/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  <w:r w:rsidRPr="00785E42">
        <w:rPr>
          <w:rFonts w:ascii="Times New Roman" w:eastAsia="Calibri" w:hAnsi="Times New Roman"/>
          <w:sz w:val="24"/>
          <w:szCs w:val="24"/>
        </w:rPr>
        <w:t xml:space="preserve">-  рассчитывать по заданным условиям типовые </w:t>
      </w:r>
      <w:r w:rsidRPr="00785E42">
        <w:rPr>
          <w:rFonts w:ascii="Times New Roman" w:eastAsia="Calibri" w:hAnsi="Times New Roman"/>
          <w:i/>
          <w:sz w:val="24"/>
          <w:szCs w:val="24"/>
        </w:rPr>
        <w:t>электронные схемы;</w:t>
      </w:r>
    </w:p>
    <w:p w:rsidR="000F3963" w:rsidRPr="000F3963" w:rsidRDefault="000F3963" w:rsidP="000F3963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85E42">
        <w:rPr>
          <w:rFonts w:ascii="Times New Roman" w:eastAsia="Calibri" w:hAnsi="Times New Roman"/>
          <w:i/>
          <w:sz w:val="24"/>
          <w:szCs w:val="24"/>
        </w:rPr>
        <w:t xml:space="preserve">- </w:t>
      </w:r>
      <w:r w:rsidRPr="000F3963">
        <w:rPr>
          <w:rFonts w:ascii="Times New Roman" w:eastAsia="Calibri" w:hAnsi="Times New Roman"/>
          <w:sz w:val="24"/>
          <w:szCs w:val="24"/>
        </w:rPr>
        <w:t>применять познавательные навыки в соответствии с решаемой задачей;</w:t>
      </w:r>
    </w:p>
    <w:p w:rsidR="000F3963" w:rsidRPr="00785E42" w:rsidRDefault="000F3963" w:rsidP="000F3963">
      <w:pPr>
        <w:suppressAutoHyphens/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  <w:r w:rsidRPr="000F3963">
        <w:rPr>
          <w:rFonts w:ascii="Times New Roman" w:eastAsia="Calibri" w:hAnsi="Times New Roman"/>
          <w:sz w:val="24"/>
          <w:szCs w:val="24"/>
        </w:rPr>
        <w:t>- читать принципиальные, структурные и функциональные электрические схемы</w:t>
      </w:r>
      <w:r w:rsidRPr="00785E42">
        <w:rPr>
          <w:rFonts w:ascii="Times New Roman" w:eastAsia="Calibri" w:hAnsi="Times New Roman"/>
          <w:i/>
          <w:sz w:val="24"/>
          <w:szCs w:val="24"/>
        </w:rPr>
        <w:t>.</w:t>
      </w:r>
    </w:p>
    <w:p w:rsidR="00544CAD" w:rsidRDefault="00D67745" w:rsidP="000F3963">
      <w:pPr>
        <w:pStyle w:val="a3"/>
        <w:widowControl w:val="0"/>
        <w:ind w:firstLine="1"/>
        <w:jc w:val="both"/>
      </w:pPr>
      <w:r w:rsidRPr="00F56B1C">
        <w:rPr>
          <w:b/>
          <w:i/>
        </w:rPr>
        <w:t>• знать</w:t>
      </w:r>
      <w:r w:rsidRPr="00F56B1C">
        <w:t xml:space="preserve"> </w:t>
      </w:r>
    </w:p>
    <w:p w:rsidR="000F3963" w:rsidRDefault="003D7E8E" w:rsidP="000F3963">
      <w:pPr>
        <w:pStyle w:val="a3"/>
        <w:widowControl w:val="0"/>
        <w:ind w:firstLine="1"/>
        <w:jc w:val="both"/>
      </w:pPr>
      <w:r>
        <w:tab/>
      </w:r>
      <w:r w:rsidR="00377F52">
        <w:t>•</w:t>
      </w:r>
      <w:r w:rsidR="000F3963" w:rsidRPr="000F3963">
        <w:t xml:space="preserve"> </w:t>
      </w:r>
      <w:r w:rsidR="000F3963">
        <w:t xml:space="preserve">сущность физических процессов, протекающих в электронных приборах и устройствах: электронно-дырочный р-п переход, контакт металл-полупроводник, переход </w:t>
      </w:r>
      <w:proofErr w:type="spellStart"/>
      <w:r w:rsidR="000F3963">
        <w:t>Шотки</w:t>
      </w:r>
      <w:proofErr w:type="spellEnd"/>
      <w:r w:rsidR="000F3963">
        <w:t>, эффект Гана, динатронный эффект и др.;</w:t>
      </w:r>
    </w:p>
    <w:p w:rsidR="000F3963" w:rsidRDefault="000F3963" w:rsidP="000F3963">
      <w:pPr>
        <w:pStyle w:val="a3"/>
        <w:widowControl w:val="0"/>
        <w:ind w:firstLine="1"/>
        <w:jc w:val="both"/>
      </w:pPr>
      <w:r>
        <w:t>- устройство, основные параметры, схемы включения электронных приборов   и принципы построения электронных схем;</w:t>
      </w:r>
    </w:p>
    <w:p w:rsidR="000F3963" w:rsidRDefault="000F3963" w:rsidP="000F3963">
      <w:pPr>
        <w:pStyle w:val="a3"/>
        <w:widowControl w:val="0"/>
        <w:ind w:firstLine="1"/>
        <w:jc w:val="both"/>
      </w:pPr>
      <w:r>
        <w:t>- типовые узлы и устройства электронной техники</w:t>
      </w:r>
    </w:p>
    <w:p w:rsidR="000F3963" w:rsidRDefault="000F3963" w:rsidP="000F3963">
      <w:pPr>
        <w:pStyle w:val="a3"/>
        <w:widowControl w:val="0"/>
        <w:ind w:firstLine="1"/>
        <w:jc w:val="both"/>
      </w:pPr>
      <w:r>
        <w:t>-- элементную базу цифровой техники;</w:t>
      </w:r>
    </w:p>
    <w:p w:rsidR="000F3963" w:rsidRDefault="000F3963" w:rsidP="000F3963">
      <w:pPr>
        <w:pStyle w:val="a3"/>
        <w:widowControl w:val="0"/>
        <w:ind w:firstLine="1"/>
        <w:jc w:val="both"/>
      </w:pPr>
      <w:r>
        <w:t>- принцип действия усилителей;</w:t>
      </w:r>
    </w:p>
    <w:p w:rsidR="000F3963" w:rsidRDefault="000F3963" w:rsidP="000F3963">
      <w:pPr>
        <w:pStyle w:val="a3"/>
        <w:widowControl w:val="0"/>
        <w:ind w:firstLine="1"/>
        <w:jc w:val="both"/>
      </w:pPr>
      <w:r>
        <w:t>- принцип действия генераторов.</w:t>
      </w:r>
    </w:p>
    <w:p w:rsidR="00E12F26" w:rsidRPr="00E12F26" w:rsidRDefault="00D67745" w:rsidP="000F3963">
      <w:pPr>
        <w:pStyle w:val="a3"/>
        <w:widowControl w:val="0"/>
        <w:ind w:firstLine="1"/>
        <w:jc w:val="both"/>
        <w:rPr>
          <w:b/>
        </w:rPr>
      </w:pPr>
      <w:r>
        <w:rPr>
          <w:b/>
        </w:rPr>
        <w:t>4</w:t>
      </w:r>
      <w:r w:rsidR="00E12F26" w:rsidRPr="00E12F26">
        <w:rPr>
          <w:b/>
        </w:rPr>
        <w:t>. Структура дисциплины</w:t>
      </w:r>
    </w:p>
    <w:p w:rsidR="000F3963" w:rsidRDefault="000F3963" w:rsidP="00987710">
      <w:pPr>
        <w:snapToGrid w:val="0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0F396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Физические основы полупроводниковых приборов </w:t>
      </w:r>
    </w:p>
    <w:p w:rsidR="00377F52" w:rsidRDefault="000F3963" w:rsidP="00987710">
      <w:pPr>
        <w:snapToGrid w:val="0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0F396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Полупроводниковые приборы</w:t>
      </w:r>
    </w:p>
    <w:p w:rsidR="000F3963" w:rsidRDefault="000F3963" w:rsidP="00987710">
      <w:pPr>
        <w:snapToGrid w:val="0"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0F396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Устройства отображения информации </w:t>
      </w:r>
    </w:p>
    <w:p w:rsidR="008D7DF1" w:rsidRDefault="000F3963" w:rsidP="00987710">
      <w:pPr>
        <w:snapToGrid w:val="0"/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3963">
        <w:rPr>
          <w:rFonts w:ascii="Times New Roman" w:hAnsi="Times New Roman" w:cs="Times New Roman"/>
          <w:color w:val="000000"/>
          <w:sz w:val="24"/>
          <w:szCs w:val="24"/>
        </w:rPr>
        <w:t xml:space="preserve">Аналоговая </w:t>
      </w:r>
      <w:proofErr w:type="spellStart"/>
      <w:r w:rsidRPr="000F3963">
        <w:rPr>
          <w:rFonts w:ascii="Times New Roman" w:hAnsi="Times New Roman" w:cs="Times New Roman"/>
          <w:color w:val="000000"/>
          <w:sz w:val="24"/>
          <w:szCs w:val="24"/>
        </w:rPr>
        <w:t>схемотехника</w:t>
      </w:r>
      <w:proofErr w:type="spellEnd"/>
    </w:p>
    <w:p w:rsidR="000F3963" w:rsidRDefault="000F3963" w:rsidP="00987710">
      <w:pPr>
        <w:snapToGrid w:val="0"/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3963">
        <w:rPr>
          <w:rFonts w:ascii="Times New Roman" w:hAnsi="Times New Roman" w:cs="Times New Roman"/>
          <w:color w:val="000000"/>
          <w:sz w:val="24"/>
          <w:szCs w:val="24"/>
        </w:rPr>
        <w:t>Импульсные и цифровые устройства</w:t>
      </w:r>
    </w:p>
    <w:p w:rsidR="008D7DF1" w:rsidRDefault="008D7DF1" w:rsidP="00987710">
      <w:pPr>
        <w:snapToGrid w:val="0"/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7D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F3963" w:rsidRPr="000F3963">
        <w:rPr>
          <w:rFonts w:ascii="Times New Roman" w:hAnsi="Times New Roman" w:cs="Times New Roman"/>
          <w:color w:val="000000"/>
          <w:sz w:val="24"/>
          <w:szCs w:val="24"/>
        </w:rPr>
        <w:t>Источники питания</w:t>
      </w:r>
    </w:p>
    <w:p w:rsidR="00D67745" w:rsidRPr="00D67745" w:rsidRDefault="00F56B1C" w:rsidP="00987710">
      <w:pPr>
        <w:snapToGri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7745">
        <w:rPr>
          <w:rFonts w:ascii="Times New Roman" w:hAnsi="Times New Roman" w:cs="Times New Roman"/>
          <w:b/>
          <w:sz w:val="24"/>
          <w:szCs w:val="24"/>
        </w:rPr>
        <w:t>5</w:t>
      </w:r>
      <w:r w:rsidR="00E12F26" w:rsidRPr="00D677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67745" w:rsidRPr="00D67745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C82014" w:rsidRPr="00B63287" w:rsidRDefault="00145EA3" w:rsidP="00C82014">
      <w:pPr>
        <w:suppressAutoHyphens/>
        <w:spacing w:after="240" w:line="240" w:lineRule="auto"/>
        <w:ind w:right="-1"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bookmarkStart w:id="0" w:name="_GoBack"/>
      <w:bookmarkEnd w:id="0"/>
      <w:r w:rsidR="00C82014" w:rsidRPr="00B63287">
        <w:rPr>
          <w:rFonts w:ascii="Times New Roman" w:hAnsi="Times New Roman"/>
          <w:b/>
          <w:sz w:val="24"/>
          <w:szCs w:val="24"/>
        </w:rPr>
        <w:t>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73"/>
        <w:gridCol w:w="2809"/>
      </w:tblGrid>
      <w:tr w:rsidR="00C82014" w:rsidRPr="00B63287" w:rsidTr="00145EA3">
        <w:trPr>
          <w:trHeight w:val="353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014" w:rsidRPr="00B63287" w:rsidRDefault="00C82014" w:rsidP="00145E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3287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014" w:rsidRPr="00B63287" w:rsidRDefault="00C82014" w:rsidP="00145E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63287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C82014" w:rsidRPr="00B63287" w:rsidTr="005C03B0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014" w:rsidRPr="00B63287" w:rsidRDefault="00C82014" w:rsidP="00145E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3287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2014" w:rsidRPr="00B63287" w:rsidRDefault="00C82014" w:rsidP="00145E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140</w:t>
            </w:r>
          </w:p>
        </w:tc>
      </w:tr>
      <w:tr w:rsidR="00C82014" w:rsidRPr="00B63287" w:rsidTr="005C03B0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014" w:rsidRPr="00B63287" w:rsidRDefault="00C82014" w:rsidP="00145E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3287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B63287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B63287">
              <w:rPr>
                <w:rFonts w:ascii="Times New Roman" w:hAnsi="Times New Roman"/>
                <w:b/>
                <w:sz w:val="24"/>
                <w:szCs w:val="24"/>
              </w:rPr>
              <w:t>. в форме практической подготовки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2014" w:rsidRPr="00B63287" w:rsidRDefault="00C82014" w:rsidP="00145E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46</w:t>
            </w:r>
          </w:p>
        </w:tc>
      </w:tr>
      <w:tr w:rsidR="00C82014" w:rsidRPr="00B63287" w:rsidTr="005C03B0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014" w:rsidRPr="00B63287" w:rsidRDefault="00C82014" w:rsidP="00145E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63287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C82014" w:rsidRPr="00B63287" w:rsidTr="005C03B0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014" w:rsidRPr="00B63287" w:rsidRDefault="00C82014" w:rsidP="00145E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287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2014" w:rsidRPr="00B63287" w:rsidRDefault="00C82014" w:rsidP="00145E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82</w:t>
            </w:r>
          </w:p>
        </w:tc>
      </w:tr>
      <w:tr w:rsidR="00C82014" w:rsidRPr="00B63287" w:rsidTr="005C03B0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014" w:rsidRPr="00B63287" w:rsidRDefault="00C82014" w:rsidP="00145E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287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2014" w:rsidRPr="00B63287" w:rsidRDefault="00C82014" w:rsidP="00145E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Pr="00B63287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C82014" w:rsidRPr="00B63287" w:rsidTr="005C03B0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014" w:rsidRPr="00B63287" w:rsidRDefault="00C82014" w:rsidP="00145E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6328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014" w:rsidRPr="00B63287" w:rsidRDefault="00C82014" w:rsidP="00145E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C82014" w:rsidRPr="00AC7F1D" w:rsidTr="005C03B0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014" w:rsidRPr="00AC7F1D" w:rsidRDefault="00C82014" w:rsidP="00145E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7F1D">
              <w:rPr>
                <w:rFonts w:ascii="Times New Roman" w:hAnsi="Times New Roman"/>
                <w:b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2014" w:rsidRPr="00AC7F1D" w:rsidRDefault="00C82014" w:rsidP="00145E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82014" w:rsidRPr="00B63287" w:rsidTr="005C03B0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014" w:rsidRPr="00B63287" w:rsidRDefault="00C82014" w:rsidP="00145E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63287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t xml:space="preserve"> </w:t>
            </w:r>
            <w:r w:rsidRPr="00B13305">
              <w:rPr>
                <w:rFonts w:ascii="Times New Roman" w:hAnsi="Times New Roman"/>
                <w:b/>
                <w:iCs/>
                <w:sz w:val="24"/>
                <w:szCs w:val="24"/>
              </w:rPr>
              <w:t>в виде экзамена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014" w:rsidRPr="00B63287" w:rsidRDefault="00C82014" w:rsidP="00145E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</w:tbl>
    <w:p w:rsidR="00D67745" w:rsidRPr="00D67745" w:rsidRDefault="00D67745" w:rsidP="00D67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2F26" w:rsidRPr="00D67745" w:rsidRDefault="00E12F26" w:rsidP="00D67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DE9" w:rsidRPr="00D67745" w:rsidRDefault="004E7DE9" w:rsidP="00D67745">
      <w:pPr>
        <w:rPr>
          <w:rFonts w:ascii="Times New Roman" w:hAnsi="Times New Roman" w:cs="Times New Roman"/>
          <w:sz w:val="24"/>
          <w:szCs w:val="24"/>
        </w:rPr>
      </w:pPr>
    </w:p>
    <w:sectPr w:rsidR="004E7DE9" w:rsidRPr="00D67745" w:rsidSect="00B677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557B6"/>
    <w:rsid w:val="000F3963"/>
    <w:rsid w:val="00145EA3"/>
    <w:rsid w:val="001D74A5"/>
    <w:rsid w:val="00244C37"/>
    <w:rsid w:val="002926B2"/>
    <w:rsid w:val="00377F52"/>
    <w:rsid w:val="003D7E8E"/>
    <w:rsid w:val="00407ABA"/>
    <w:rsid w:val="00412E5C"/>
    <w:rsid w:val="004B34F6"/>
    <w:rsid w:val="004D79FF"/>
    <w:rsid w:val="004E7DE9"/>
    <w:rsid w:val="00544CAD"/>
    <w:rsid w:val="005F56D2"/>
    <w:rsid w:val="00610BD9"/>
    <w:rsid w:val="00683747"/>
    <w:rsid w:val="008D7DF1"/>
    <w:rsid w:val="00976D62"/>
    <w:rsid w:val="00987710"/>
    <w:rsid w:val="00A13430"/>
    <w:rsid w:val="00A745FC"/>
    <w:rsid w:val="00B1207D"/>
    <w:rsid w:val="00B6770A"/>
    <w:rsid w:val="00BA7368"/>
    <w:rsid w:val="00BD710E"/>
    <w:rsid w:val="00C82014"/>
    <w:rsid w:val="00D44EAC"/>
    <w:rsid w:val="00D67745"/>
    <w:rsid w:val="00D956EC"/>
    <w:rsid w:val="00DD4BEA"/>
    <w:rsid w:val="00E12F26"/>
    <w:rsid w:val="00E763BF"/>
    <w:rsid w:val="00EE22BE"/>
    <w:rsid w:val="00F5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3BAB86-F1AE-4E21-8049-284857BC3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RAY</cp:lastModifiedBy>
  <cp:revision>28</cp:revision>
  <dcterms:created xsi:type="dcterms:W3CDTF">2017-06-02T10:44:00Z</dcterms:created>
  <dcterms:modified xsi:type="dcterms:W3CDTF">2023-06-21T11:23:00Z</dcterms:modified>
</cp:coreProperties>
</file>